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893C00" w:rsidRDefault="00CD1F29" w:rsidP="00F43205">
      <w:r w:rsidRPr="00F96112">
        <w:rPr>
          <w:sz w:val="19"/>
          <w:szCs w:val="19"/>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F43205" w:rsidRPr="00F96112" w:rsidTr="00377FAC">
        <w:trPr>
          <w:trHeight w:val="348"/>
        </w:trPr>
        <w:tc>
          <w:tcPr>
            <w:tcW w:w="9369" w:type="dxa"/>
            <w:shd w:val="clear" w:color="auto" w:fill="252593"/>
            <w:vAlign w:val="center"/>
          </w:tcPr>
          <w:p w:rsidR="00F43205" w:rsidRPr="00F96112" w:rsidRDefault="00241836" w:rsidP="00F43205">
            <w:pPr>
              <w:spacing w:before="120" w:after="120"/>
              <w:ind w:left="360" w:hanging="360"/>
              <w:outlineLvl w:val="0"/>
              <w:rPr>
                <w:lang w:val="ru-RU"/>
              </w:rPr>
            </w:pPr>
            <w:bookmarkStart w:id="0" w:name="Text33"/>
            <w:bookmarkStart w:id="1" w:name="_Toc116021976"/>
            <w:bookmarkStart w:id="2" w:name="_Toc116219504"/>
            <w:bookmarkEnd w:id="0"/>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bookmarkStart w:id="3" w:name="_GoBack"/>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bookmarkEnd w:id="3"/>
            <w:r w:rsidR="00D1778A" w:rsidRPr="00F96112">
              <w:rPr>
                <w:bCs/>
                <w:u w:val="single"/>
                <w:lang w:val="ru-RU"/>
              </w:rPr>
              <w:fldChar w:fldCharType="end"/>
            </w:r>
            <w:r w:rsidR="00876250" w:rsidRPr="00893C00">
              <w:rPr>
                <w:rStyle w:val="FootnoteReference"/>
                <w:lang w:val="ru-RU"/>
              </w:rPr>
              <w:footnoteReference w:id="1"/>
            </w:r>
          </w:p>
          <w:bookmarkEnd w:id="1"/>
          <w:bookmarkEnd w:id="2"/>
          <w:p w:rsidR="00F43205" w:rsidRPr="00F96112" w:rsidRDefault="00241836" w:rsidP="006448E3">
            <w:pPr>
              <w:outlineLvl w:val="0"/>
              <w:rPr>
                <w:lang w:val="ru-RU"/>
              </w:rPr>
            </w:pPr>
            <w:r w:rsidRPr="00F96112">
              <w:rPr>
                <w:b/>
                <w:bCs/>
                <w:lang w:val="ru-RU"/>
              </w:rPr>
              <w:t>Microsoft</w:t>
            </w:r>
            <w:r w:rsidRPr="00F96112">
              <w:rPr>
                <w:b/>
                <w:bCs/>
                <w:vertAlign w:val="superscript"/>
                <w:lang w:val="ru-RU"/>
              </w:rPr>
              <w:sym w:font="Symbol" w:char="F0E2"/>
            </w:r>
            <w:r w:rsidRPr="00F96112">
              <w:rPr>
                <w:b/>
                <w:bCs/>
                <w:lang w:val="ru-RU"/>
              </w:rPr>
              <w:t xml:space="preserve"> Forefront</w:t>
            </w:r>
            <w:r w:rsidRPr="00F96112">
              <w:rPr>
                <w:b/>
                <w:bCs/>
                <w:vertAlign w:val="superscript"/>
                <w:lang w:val="ru-RU"/>
              </w:rPr>
              <w:sym w:font="Symbol" w:char="F0E2"/>
            </w:r>
            <w:r w:rsidRPr="00F96112">
              <w:rPr>
                <w:b/>
                <w:bCs/>
                <w:lang w:val="ru-RU"/>
              </w:rPr>
              <w:t xml:space="preserve"> Identity Manager 2010 R2 – Windows Live </w:t>
            </w:r>
            <w:r w:rsidR="006448E3" w:rsidRPr="00F96112">
              <w:rPr>
                <w:b/>
                <w:bCs/>
                <w:lang w:val="ru-RU"/>
              </w:rPr>
              <w:br/>
            </w:r>
            <w:r w:rsidRPr="00F96112">
              <w:rPr>
                <w:b/>
                <w:bCs/>
                <w:lang w:val="ru-RU"/>
              </w:rPr>
              <w:t xml:space="preserve">Edition </w:t>
            </w:r>
            <w:r w:rsidR="00D1778A" w:rsidRPr="00F96112">
              <w:rPr>
                <w:bCs/>
                <w:u w:val="single"/>
                <w:lang w:val="ru-RU"/>
              </w:rPr>
              <w:fldChar w:fldCharType="begin">
                <w:ffData>
                  <w:name w:val=""/>
                  <w:enabled/>
                  <w:calcOnExit w:val="0"/>
                  <w:textInput/>
                </w:ffData>
              </w:fldChar>
            </w:r>
            <w:r w:rsidR="006448E3" w:rsidRPr="00F96112">
              <w:rPr>
                <w:bCs/>
                <w:u w:val="single"/>
                <w:lang w:val="ru-RU"/>
              </w:rPr>
              <w:instrText xml:space="preserve"> FORMTEXT </w:instrText>
            </w:r>
            <w:r w:rsidR="00D1778A" w:rsidRPr="00F96112">
              <w:rPr>
                <w:bCs/>
                <w:u w:val="single"/>
                <w:lang w:val="ru-RU"/>
              </w:rPr>
            </w:r>
            <w:r w:rsidR="00D1778A" w:rsidRPr="00F96112">
              <w:rPr>
                <w:bCs/>
                <w:u w:val="single"/>
                <w:lang w:val="ru-RU"/>
              </w:rPr>
              <w:fldChar w:fldCharType="separate"/>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6448E3" w:rsidRPr="00F96112">
              <w:rPr>
                <w:bCs/>
                <w:noProof/>
                <w:u w:val="single"/>
                <w:lang w:val="ru-RU"/>
              </w:rPr>
              <w:t> </w:t>
            </w:r>
            <w:r w:rsidR="00D1778A" w:rsidRPr="00F96112">
              <w:rPr>
                <w:bCs/>
                <w:u w:val="single"/>
                <w:lang w:val="ru-RU"/>
              </w:rPr>
              <w:fldChar w:fldCharType="end"/>
            </w:r>
            <w:r w:rsidR="0069568C" w:rsidRPr="00893C00">
              <w:rPr>
                <w:rStyle w:val="FootnoteReference"/>
                <w:lang w:val="ru-RU"/>
              </w:rPr>
              <w:footnoteReference w:id="2"/>
            </w:r>
          </w:p>
          <w:p w:rsidR="00F43205" w:rsidRPr="00F96112" w:rsidRDefault="00F43205" w:rsidP="00F43205">
            <w:pPr>
              <w:ind w:left="357" w:hanging="357"/>
              <w:outlineLvl w:val="0"/>
              <w:rPr>
                <w:b/>
                <w:bCs/>
                <w:lang w:val="ru-RU"/>
              </w:rPr>
            </w:pPr>
          </w:p>
        </w:tc>
      </w:tr>
      <w:tr w:rsidR="00F43205" w:rsidRPr="00F96112" w:rsidTr="00377FAC">
        <w:trPr>
          <w:trHeight w:val="1371"/>
        </w:trPr>
        <w:tc>
          <w:tcPr>
            <w:tcW w:w="9369" w:type="dxa"/>
          </w:tcPr>
          <w:p w:rsidR="00064ACD" w:rsidRPr="001D411E" w:rsidRDefault="00064ACD" w:rsidP="004B3348">
            <w:pPr>
              <w:pStyle w:val="LicenseNumber"/>
              <w:spacing w:before="120" w:after="120"/>
            </w:pPr>
          </w:p>
          <w:p w:rsidR="00A36F3C" w:rsidRPr="00F96112" w:rsidRDefault="00CD1F29" w:rsidP="004B3348">
            <w:pPr>
              <w:pStyle w:val="LicenseNumber"/>
              <w:spacing w:before="120" w:after="120"/>
              <w:rPr>
                <w:lang w:val="ru-RU"/>
              </w:rPr>
            </w:pPr>
            <w:r w:rsidRPr="00F96112">
              <w:rPr>
                <w:sz w:val="24"/>
                <w:szCs w:val="24"/>
                <w:lang w:val="ru-RU"/>
              </w:rPr>
              <w:t>Лицензии на сервер:</w:t>
            </w:r>
            <w:r w:rsidR="00A36F3C" w:rsidRPr="00F96112">
              <w:rPr>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3"/>
            </w:r>
          </w:p>
          <w:p w:rsidR="00A36F3C" w:rsidRPr="00F96112" w:rsidRDefault="00CD1F29" w:rsidP="00A36F3C">
            <w:pPr>
              <w:pStyle w:val="LicenseNumber"/>
              <w:spacing w:before="120" w:after="120"/>
              <w:rPr>
                <w:lang w:val="ru-RU"/>
              </w:rPr>
            </w:pPr>
            <w:r w:rsidRPr="00F96112">
              <w:rPr>
                <w:sz w:val="24"/>
                <w:szCs w:val="24"/>
                <w:lang w:val="ru-RU"/>
              </w:rPr>
              <w:t>Пользовательские лицензии CAL:</w:t>
            </w:r>
            <w:r w:rsidR="00A36F3C" w:rsidRPr="00F96112">
              <w:rPr>
                <w:b w:val="0"/>
                <w:bCs w:val="0"/>
                <w:sz w:val="24"/>
                <w:szCs w:val="24"/>
                <w:lang w:val="ru-RU"/>
              </w:rPr>
              <w:t xml:space="preserve">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4"/>
            </w:r>
          </w:p>
          <w:p w:rsidR="00A36F3C" w:rsidRPr="00F96112" w:rsidRDefault="00A36F3C" w:rsidP="0030426B">
            <w:pPr>
              <w:pStyle w:val="LicenseNumber"/>
              <w:spacing w:before="120" w:after="120"/>
              <w:rPr>
                <w:lang w:val="ru-RU"/>
              </w:rPr>
            </w:pPr>
            <w:r w:rsidRPr="00F96112">
              <w:rPr>
                <w:sz w:val="24"/>
                <w:szCs w:val="24"/>
                <w:lang w:val="ru-RU"/>
              </w:rPr>
              <w:t xml:space="preserve">Лицензии CAL «на устройство»: </w:t>
            </w:r>
            <w:r w:rsidR="00D1778A" w:rsidRPr="00F96112">
              <w:rPr>
                <w:b w:val="0"/>
                <w:sz w:val="24"/>
                <w:szCs w:val="24"/>
                <w:u w:val="single"/>
                <w:lang w:val="ru-RU"/>
              </w:rPr>
              <w:fldChar w:fldCharType="begin">
                <w:ffData>
                  <w:name w:val=""/>
                  <w:enabled/>
                  <w:calcOnExit w:val="0"/>
                  <w:textInput/>
                </w:ffData>
              </w:fldChar>
            </w:r>
            <w:r w:rsidR="002E7C3A" w:rsidRPr="00F96112">
              <w:rPr>
                <w:b w:val="0"/>
                <w:sz w:val="24"/>
                <w:szCs w:val="24"/>
                <w:u w:val="single"/>
                <w:lang w:val="ru-RU"/>
              </w:rPr>
              <w:instrText xml:space="preserve"> FORMTEXT </w:instrText>
            </w:r>
            <w:r w:rsidR="00D1778A" w:rsidRPr="00F96112">
              <w:rPr>
                <w:b w:val="0"/>
                <w:sz w:val="24"/>
                <w:szCs w:val="24"/>
                <w:u w:val="single"/>
                <w:lang w:val="ru-RU"/>
              </w:rPr>
            </w:r>
            <w:r w:rsidR="00D1778A" w:rsidRPr="00F96112">
              <w:rPr>
                <w:b w:val="0"/>
                <w:sz w:val="24"/>
                <w:szCs w:val="24"/>
                <w:u w:val="single"/>
                <w:lang w:val="ru-RU"/>
              </w:rPr>
              <w:fldChar w:fldCharType="separate"/>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2E7C3A" w:rsidRPr="00F96112">
              <w:rPr>
                <w:b w:val="0"/>
                <w:noProof/>
                <w:sz w:val="24"/>
                <w:szCs w:val="24"/>
                <w:u w:val="single"/>
                <w:lang w:val="ru-RU"/>
              </w:rPr>
              <w:t> </w:t>
            </w:r>
            <w:r w:rsidR="00D1778A" w:rsidRPr="00F96112">
              <w:rPr>
                <w:b w:val="0"/>
                <w:sz w:val="24"/>
                <w:szCs w:val="24"/>
                <w:u w:val="single"/>
                <w:lang w:val="ru-RU"/>
              </w:rPr>
              <w:fldChar w:fldCharType="end"/>
            </w:r>
            <w:r w:rsidR="00EE2735" w:rsidRPr="00893C00">
              <w:rPr>
                <w:rStyle w:val="FootnoteReference"/>
                <w:b w:val="0"/>
                <w:bCs w:val="0"/>
                <w:sz w:val="24"/>
                <w:szCs w:val="24"/>
                <w:lang w:val="ru-RU"/>
              </w:rPr>
              <w:footnoteReference w:id="5"/>
            </w:r>
          </w:p>
          <w:p w:rsidR="00F43205" w:rsidRPr="00F96112" w:rsidRDefault="00F43205" w:rsidP="000657C5">
            <w:pPr>
              <w:pStyle w:val="LicenseNumber"/>
              <w:rPr>
                <w:b w:val="0"/>
                <w:bCs w:val="0"/>
                <w:lang w:val="ru-RU"/>
              </w:rPr>
            </w:pPr>
          </w:p>
        </w:tc>
      </w:tr>
      <w:tr w:rsidR="00F43205" w:rsidRPr="00F96112" w:rsidTr="00377FAC">
        <w:trPr>
          <w:trHeight w:val="249"/>
        </w:trPr>
        <w:tc>
          <w:tcPr>
            <w:tcW w:w="9369" w:type="dxa"/>
            <w:shd w:val="clear" w:color="auto" w:fill="000080"/>
            <w:vAlign w:val="center"/>
          </w:tcPr>
          <w:p w:rsidR="00F43205" w:rsidRPr="00F96112" w:rsidRDefault="00CD1F29" w:rsidP="000657C5">
            <w:pPr>
              <w:pStyle w:val="Heading2"/>
              <w:rPr>
                <w:b/>
                <w:bCs/>
                <w:sz w:val="19"/>
                <w:szCs w:val="19"/>
                <w:lang w:val="ru-RU"/>
              </w:rPr>
            </w:pPr>
            <w:r w:rsidRPr="00F96112">
              <w:rPr>
                <w:b/>
                <w:bCs/>
                <w:sz w:val="19"/>
                <w:szCs w:val="19"/>
                <w:lang w:val="ru-RU"/>
              </w:rPr>
              <w:t>ЛИЦЕНЗИОННОЕ СОГЛАШЕНИЕ С КОНЕЧНЫМ ПОЛЬЗОВАТЕЛЕМ</w:t>
            </w:r>
          </w:p>
        </w:tc>
      </w:tr>
    </w:tbl>
    <w:p w:rsidR="00C72FFC" w:rsidRPr="00F96112" w:rsidRDefault="00CD1F29">
      <w:pPr>
        <w:spacing w:before="120" w:after="120"/>
        <w:rPr>
          <w:lang w:val="ru-RU"/>
        </w:rPr>
      </w:pPr>
      <w:r w:rsidRPr="00F96112">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F96112">
        <w:rPr>
          <w:lang w:val="ru-RU"/>
        </w:rPr>
        <w:t xml:space="preserve"> </w:t>
      </w:r>
      <w:r w:rsidRPr="00F96112">
        <w:rPr>
          <w:sz w:val="20"/>
          <w:szCs w:val="20"/>
          <w:lang w:val="ru-RU"/>
        </w:rPr>
        <w:t>Прочтите их внимательно.</w:t>
      </w:r>
      <w:r w:rsidRPr="00F96112">
        <w:rPr>
          <w:lang w:val="ru-RU"/>
        </w:rPr>
        <w:t xml:space="preserve"> </w:t>
      </w:r>
      <w:r w:rsidRPr="00F96112">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F96112">
        <w:rPr>
          <w:lang w:val="ru-RU"/>
        </w:rPr>
        <w:t xml:space="preserve"> </w:t>
      </w:r>
      <w:r w:rsidRPr="00F96112">
        <w:rPr>
          <w:sz w:val="20"/>
          <w:szCs w:val="20"/>
          <w:lang w:val="ru-RU"/>
        </w:rPr>
        <w:t>Эти условия распространяются также на все</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обновления,</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дополнительные компоненты, и</w:t>
      </w:r>
    </w:p>
    <w:p w:rsidR="00C72FFC" w:rsidRPr="00F96112" w:rsidRDefault="00CD1F29" w:rsidP="00E46459">
      <w:pPr>
        <w:pStyle w:val="ListParagraph"/>
        <w:numPr>
          <w:ilvl w:val="0"/>
          <w:numId w:val="20"/>
        </w:numPr>
        <w:tabs>
          <w:tab w:val="left" w:pos="360"/>
        </w:tabs>
        <w:spacing w:before="120" w:after="120"/>
        <w:ind w:left="360"/>
        <w:contextualSpacing w:val="0"/>
        <w:rPr>
          <w:lang w:val="ru-RU"/>
        </w:rPr>
      </w:pPr>
      <w:r w:rsidRPr="00F96112">
        <w:rPr>
          <w:sz w:val="20"/>
          <w:szCs w:val="20"/>
          <w:lang w:val="ru-RU"/>
        </w:rPr>
        <w:t>службы Интернета</w:t>
      </w:r>
    </w:p>
    <w:p w:rsidR="00C72FFC" w:rsidRPr="00F96112" w:rsidRDefault="00C72FFC">
      <w:pPr>
        <w:spacing w:before="120" w:after="120"/>
        <w:rPr>
          <w:lang w:val="ru-RU"/>
        </w:rPr>
      </w:pPr>
      <w:r w:rsidRPr="00F96112">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00CD1F29" w:rsidRPr="00F96112">
        <w:rPr>
          <w:lang w:val="ru-RU"/>
        </w:rPr>
        <w:t xml:space="preserve"> </w:t>
      </w:r>
      <w:r w:rsidR="00241836" w:rsidRPr="00F96112">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C72FFC" w:rsidRPr="00F96112" w:rsidRDefault="00C72FFC" w:rsidP="009B20B4">
      <w:pPr>
        <w:rPr>
          <w:lang w:val="ru-RU"/>
        </w:rPr>
      </w:pPr>
      <w:r w:rsidRPr="00F96112">
        <w:rPr>
          <w:b/>
          <w:bCs/>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00CD1F29" w:rsidRPr="00F96112">
        <w:rPr>
          <w:lang w:val="ru-RU"/>
        </w:rPr>
        <w:t xml:space="preserve"> </w:t>
      </w:r>
      <w:r w:rsidR="00241836" w:rsidRPr="00F96112">
        <w:rPr>
          <w:b/>
          <w:bCs/>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9B20B4" w:rsidRPr="00F96112">
        <w:rPr>
          <w:b/>
          <w:bCs/>
          <w:sz w:val="20"/>
          <w:szCs w:val="20"/>
          <w:lang w:val="ru-RU"/>
        </w:rPr>
        <w:t> </w:t>
      </w:r>
      <w:r w:rsidR="00241836" w:rsidRPr="00F96112">
        <w:rPr>
          <w:b/>
          <w:bCs/>
          <w:sz w:val="20"/>
          <w:szCs w:val="20"/>
          <w:lang w:val="ru-RU"/>
        </w:rPr>
        <w:t>ваш счет.</w:t>
      </w:r>
    </w:p>
    <w:p w:rsidR="001E09B7" w:rsidRPr="00F96112" w:rsidRDefault="001E09B7">
      <w:pPr>
        <w:rPr>
          <w:lang w:val="ru-RU"/>
        </w:rPr>
      </w:pPr>
    </w:p>
    <w:p w:rsidR="00C72FFC" w:rsidRPr="00F96112" w:rsidRDefault="00CD1F29">
      <w:pPr>
        <w:rPr>
          <w:lang w:val="ru-RU"/>
        </w:rPr>
      </w:pPr>
      <w:r w:rsidRPr="00F96112">
        <w:rPr>
          <w:b/>
          <w:bCs/>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F43205" w:rsidRPr="00F96112" w:rsidRDefault="00F43205" w:rsidP="00F43205">
      <w:pPr>
        <w:pStyle w:val="Preamble"/>
        <w:rPr>
          <w:lang w:val="ru-RU"/>
        </w:rPr>
      </w:pPr>
      <w:r w:rsidRPr="00F96112">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CD1F29" w:rsidRPr="00F96112">
        <w:rPr>
          <w:lang w:val="ru-RU"/>
        </w:rPr>
        <w:t xml:space="preserve"> </w:t>
      </w:r>
      <w:r w:rsidR="00CD1F29" w:rsidRPr="00F96112">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C72FFC" w:rsidRPr="00F96112" w:rsidRDefault="00241836">
      <w:pPr>
        <w:pBdr>
          <w:top w:val="single" w:sz="4" w:space="1" w:color="auto"/>
        </w:pBdr>
        <w:spacing w:before="120" w:after="120"/>
        <w:rPr>
          <w:lang w:val="ru-RU"/>
        </w:rPr>
      </w:pPr>
      <w:r w:rsidRPr="00F96112">
        <w:rPr>
          <w:b/>
          <w:bCs/>
          <w:sz w:val="20"/>
          <w:szCs w:val="20"/>
          <w:lang w:val="ru-RU"/>
        </w:rPr>
        <w:t>Выполняя эти условия лицензии, вы получаете следующие права по каждой приобретенной лицензии на программное обеспечение.</w:t>
      </w:r>
    </w:p>
    <w:p w:rsidR="00C72FFC" w:rsidRPr="00F96112" w:rsidRDefault="00CD1F29" w:rsidP="004B3348">
      <w:pPr>
        <w:numPr>
          <w:ilvl w:val="0"/>
          <w:numId w:val="19"/>
        </w:numPr>
        <w:tabs>
          <w:tab w:val="left" w:pos="360"/>
        </w:tabs>
        <w:spacing w:before="120" w:after="120"/>
        <w:ind w:left="360"/>
        <w:rPr>
          <w:lang w:val="ru-RU"/>
        </w:rPr>
      </w:pPr>
      <w:r w:rsidRPr="00F96112">
        <w:rPr>
          <w:b/>
          <w:bCs/>
          <w:sz w:val="20"/>
          <w:szCs w:val="20"/>
          <w:lang w:val="ru-RU"/>
        </w:rPr>
        <w:t>ОБЗОР.</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t>Программное обеспечение.</w:t>
      </w:r>
      <w:r w:rsidR="00CD1F29" w:rsidRPr="00F96112">
        <w:rPr>
          <w:sz w:val="20"/>
          <w:szCs w:val="20"/>
          <w:lang w:val="ru-RU"/>
        </w:rPr>
        <w:t xml:space="preserve"> Программное обеспечение включает:</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серверное программное обеспечение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дополнительное программное обеспечение, которое может использоваться только с</w:t>
      </w:r>
      <w:r w:rsidR="00354730" w:rsidRPr="00F96112">
        <w:rPr>
          <w:sz w:val="20"/>
          <w:szCs w:val="20"/>
          <w:lang w:val="ru-RU"/>
        </w:rPr>
        <w:t> </w:t>
      </w:r>
      <w:r w:rsidRPr="00F96112">
        <w:rPr>
          <w:sz w:val="20"/>
          <w:szCs w:val="20"/>
          <w:lang w:val="ru-RU"/>
        </w:rPr>
        <w:t>серверным программным обеспечением непосредственно или через другое дополнительное программное обеспечение.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Модель лицензирования.</w:t>
      </w:r>
      <w:r w:rsidR="00CD1F29" w:rsidRPr="00F96112">
        <w:rPr>
          <w:sz w:val="20"/>
          <w:szCs w:val="20"/>
          <w:lang w:val="ru-RU"/>
        </w:rPr>
        <w:t xml:space="preserve"> В условиях лицензии на программное обеспечение учитывается:</w:t>
      </w:r>
    </w:p>
    <w:p w:rsidR="00F179F8"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экземпляров серверного программного обеспечения, которые вы запускаете, и</w:t>
      </w:r>
    </w:p>
    <w:p w:rsidR="00C72FFC" w:rsidRPr="00F96112" w:rsidRDefault="00241836" w:rsidP="00354730">
      <w:pPr>
        <w:pStyle w:val="ListParagraph"/>
        <w:numPr>
          <w:ilvl w:val="0"/>
          <w:numId w:val="21"/>
        </w:numPr>
        <w:tabs>
          <w:tab w:val="left" w:pos="1080"/>
        </w:tabs>
        <w:spacing w:before="120" w:after="120"/>
        <w:ind w:left="1080"/>
        <w:contextualSpacing w:val="0"/>
        <w:rPr>
          <w:sz w:val="20"/>
          <w:szCs w:val="20"/>
          <w:lang w:val="ru-RU"/>
        </w:rPr>
      </w:pPr>
      <w:r w:rsidRPr="00F96112">
        <w:rPr>
          <w:sz w:val="20"/>
          <w:szCs w:val="20"/>
          <w:lang w:val="ru-RU"/>
        </w:rPr>
        <w:t>количество устройств и пользователей, обращающихся к экземплярам серверного программного обеспечения.</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Терминология лицензии. </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Экземпляр.</w:t>
      </w:r>
      <w:r w:rsidRPr="00F96112">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Запуск экземпляра.</w:t>
      </w:r>
      <w:r w:rsidRPr="00F96112">
        <w:rPr>
          <w:sz w:val="20"/>
          <w:szCs w:val="20"/>
          <w:lang w:val="ru-RU"/>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C72FFC" w:rsidRPr="00F96112" w:rsidRDefault="00CD1F29" w:rsidP="00354730">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Среда операционной системы.</w:t>
      </w:r>
      <w:r w:rsidRPr="00F96112">
        <w:rPr>
          <w:sz w:val="20"/>
          <w:szCs w:val="20"/>
          <w:lang w:val="ru-RU"/>
        </w:rPr>
        <w:t xml:space="preserve"> «Операционная среда» — это</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C72FFC" w:rsidRPr="00F96112" w:rsidRDefault="00C72FFC">
      <w:pPr>
        <w:spacing w:before="120" w:after="120"/>
        <w:ind w:left="1077"/>
        <w:rPr>
          <w:sz w:val="20"/>
          <w:szCs w:val="20"/>
          <w:lang w:val="ru-RU"/>
        </w:rPr>
      </w:pPr>
      <w:r w:rsidRPr="00F96112">
        <w:rPr>
          <w:sz w:val="20"/>
          <w:szCs w:val="20"/>
          <w:lang w:val="ru-RU"/>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F96112">
        <w:rPr>
          <w:sz w:val="20"/>
          <w:szCs w:val="20"/>
          <w:lang w:val="ru-RU"/>
        </w:rPr>
        <w:lastRenderedPageBreak/>
        <w:t>системы. Виртуальная операционная среда предназначена для работы на виртуальных (эмулируемых) устройствах.</w:t>
      </w:r>
      <w:r w:rsidR="00CD1F29" w:rsidRPr="00F96112">
        <w:rPr>
          <w:sz w:val="20"/>
          <w:szCs w:val="20"/>
          <w:lang w:val="ru-RU"/>
        </w:rPr>
        <w:t xml:space="preserve"> Физическое устройство может включать следующее:</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физическую операционную среду;</w:t>
      </w:r>
    </w:p>
    <w:p w:rsidR="00C72FFC" w:rsidRPr="00F96112" w:rsidRDefault="00CD1F29" w:rsidP="00D5419C">
      <w:pPr>
        <w:pStyle w:val="ListParagraph"/>
        <w:numPr>
          <w:ilvl w:val="0"/>
          <w:numId w:val="21"/>
        </w:numPr>
        <w:tabs>
          <w:tab w:val="left" w:pos="1080"/>
        </w:tabs>
        <w:spacing w:before="120" w:after="120"/>
        <w:contextualSpacing w:val="0"/>
        <w:rPr>
          <w:sz w:val="20"/>
          <w:szCs w:val="20"/>
          <w:lang w:val="ru-RU"/>
        </w:rPr>
      </w:pPr>
      <w:r w:rsidRPr="00F96112">
        <w:rPr>
          <w:sz w:val="20"/>
          <w:szCs w:val="20"/>
          <w:lang w:val="ru-RU"/>
        </w:rPr>
        <w:t>одну или несколько виртуальных операционных сред.</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Сервер.</w:t>
      </w:r>
      <w:r w:rsidRPr="00F96112">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w:t>
      </w:r>
      <w:r w:rsidR="00D5419C">
        <w:rPr>
          <w:sz w:val="20"/>
          <w:szCs w:val="20"/>
        </w:rPr>
        <w:t> </w:t>
      </w:r>
      <w:r w:rsidRPr="00F96112">
        <w:rPr>
          <w:sz w:val="20"/>
          <w:szCs w:val="20"/>
          <w:lang w:val="ru-RU"/>
        </w:rPr>
        <w:t>считается отдельным физическим устройством.</w:t>
      </w:r>
    </w:p>
    <w:p w:rsidR="00C72FFC" w:rsidRPr="00F96112" w:rsidRDefault="00CD1F29" w:rsidP="00D5419C">
      <w:pPr>
        <w:pStyle w:val="ListParagraph"/>
        <w:numPr>
          <w:ilvl w:val="0"/>
          <w:numId w:val="21"/>
        </w:numPr>
        <w:tabs>
          <w:tab w:val="left" w:pos="1080"/>
        </w:tabs>
        <w:spacing w:before="120" w:after="120"/>
        <w:ind w:left="1080"/>
        <w:contextualSpacing w:val="0"/>
        <w:rPr>
          <w:sz w:val="20"/>
          <w:szCs w:val="20"/>
          <w:lang w:val="ru-RU"/>
        </w:rPr>
      </w:pPr>
      <w:r w:rsidRPr="00F96112">
        <w:rPr>
          <w:b/>
          <w:bCs/>
          <w:sz w:val="20"/>
          <w:szCs w:val="20"/>
          <w:lang w:val="ru-RU"/>
        </w:rPr>
        <w:t>Назначение лицензии.</w:t>
      </w:r>
      <w:r w:rsidRPr="00F96112">
        <w:rPr>
          <w:sz w:val="20"/>
          <w:szCs w:val="20"/>
          <w:lang w:val="ru-RU"/>
        </w:rPr>
        <w:t xml:space="preserve"> Назначить лицензию означает предоставить эту лицензию одному устройству или пользователю.</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ПРАВА НА ИСПОЛЬЗОВАНИЕ.</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а.</w:t>
      </w:r>
      <w:r w:rsidRPr="00F96112">
        <w:rPr>
          <w:b/>
          <w:bCs/>
          <w:sz w:val="20"/>
          <w:szCs w:val="20"/>
          <w:lang w:val="ru-RU"/>
        </w:rPr>
        <w:tab/>
      </w:r>
      <w:r w:rsidR="00241836" w:rsidRPr="00F96112">
        <w:rPr>
          <w:b/>
          <w:bCs/>
          <w:sz w:val="20"/>
          <w:szCs w:val="20"/>
          <w:lang w:val="ru-RU"/>
        </w:rPr>
        <w:t>Назначение лицензии серверу.</w:t>
      </w:r>
    </w:p>
    <w:p w:rsidR="00C72FFC" w:rsidRPr="00F96112" w:rsidRDefault="00C72FFC">
      <w:pPr>
        <w:tabs>
          <w:tab w:val="left" w:pos="1080"/>
        </w:tabs>
        <w:spacing w:before="120" w:after="120"/>
        <w:ind w:left="1077" w:hanging="357"/>
        <w:rPr>
          <w:sz w:val="20"/>
          <w:szCs w:val="20"/>
          <w:lang w:val="ru-RU"/>
        </w:rPr>
      </w:pPr>
      <w:r w:rsidRPr="00F96112">
        <w:rPr>
          <w:b/>
          <w:bCs/>
          <w:sz w:val="20"/>
          <w:szCs w:val="20"/>
          <w:lang w:val="ru-RU"/>
        </w:rPr>
        <w:t>i.</w:t>
      </w:r>
      <w:r w:rsidRPr="00F96112">
        <w:rPr>
          <w:b/>
          <w:bCs/>
          <w:sz w:val="20"/>
          <w:szCs w:val="20"/>
          <w:lang w:val="ru-RU"/>
        </w:rPr>
        <w:tab/>
      </w:r>
      <w:r w:rsidRPr="00F9611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w:t>
      </w:r>
      <w:r w:rsidR="00CD1F29" w:rsidRPr="00F96112">
        <w:rPr>
          <w:sz w:val="20"/>
          <w:szCs w:val="20"/>
          <w:lang w:val="ru-RU"/>
        </w:rPr>
        <w:t xml:space="preserve"> Этому серверу можно назначить другие лицензии на программное обеспечение, но нельзя назначить одну и ту же лицензию нескольким серверам.</w:t>
      </w:r>
    </w:p>
    <w:p w:rsidR="00C72FFC" w:rsidRPr="00F96112" w:rsidRDefault="00C72FFC" w:rsidP="00D5419C">
      <w:pPr>
        <w:spacing w:before="120" w:after="120"/>
        <w:ind w:left="1077" w:hanging="357"/>
        <w:rPr>
          <w:sz w:val="20"/>
          <w:szCs w:val="20"/>
          <w:lang w:val="ru-RU"/>
        </w:rPr>
      </w:pPr>
      <w:r w:rsidRPr="00F96112">
        <w:rPr>
          <w:b/>
          <w:bCs/>
          <w:sz w:val="20"/>
          <w:szCs w:val="20"/>
          <w:lang w:val="ru-RU"/>
        </w:rPr>
        <w:t>ii.</w:t>
      </w:r>
      <w:r w:rsidRPr="00F96112">
        <w:rPr>
          <w:b/>
          <w:bCs/>
          <w:sz w:val="20"/>
          <w:szCs w:val="20"/>
          <w:lang w:val="ru-RU"/>
        </w:rPr>
        <w:tab/>
      </w:r>
      <w:r w:rsidRPr="00F96112">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w:t>
      </w:r>
      <w:r w:rsidR="00D5419C">
        <w:rPr>
          <w:sz w:val="20"/>
          <w:szCs w:val="20"/>
        </w:rPr>
        <w:t> </w:t>
      </w:r>
      <w:r w:rsidRPr="00F96112">
        <w:rPr>
          <w:sz w:val="20"/>
          <w:szCs w:val="20"/>
          <w:lang w:val="ru-RU"/>
        </w:rPr>
        <w:t>отказа оборудования.</w:t>
      </w:r>
      <w:r w:rsidR="00CD1F29" w:rsidRPr="00F96112">
        <w:rPr>
          <w:sz w:val="20"/>
          <w:szCs w:val="20"/>
          <w:lang w:val="ru-RU"/>
        </w:rPr>
        <w:t xml:space="preserve"> Сервер, которому передается лицензия, становится лицензированным сервером для этой лицензии.</w:t>
      </w:r>
    </w:p>
    <w:p w:rsidR="00C72FFC" w:rsidRPr="00F96112" w:rsidRDefault="00C72FFC" w:rsidP="00D5419C">
      <w:pPr>
        <w:tabs>
          <w:tab w:val="left" w:pos="720"/>
        </w:tabs>
        <w:spacing w:before="120" w:after="120"/>
        <w:ind w:left="720" w:hanging="363"/>
        <w:rPr>
          <w:sz w:val="20"/>
          <w:szCs w:val="20"/>
          <w:lang w:val="ru-RU"/>
        </w:rPr>
      </w:pPr>
      <w:r w:rsidRPr="00F96112">
        <w:rPr>
          <w:b/>
          <w:bCs/>
          <w:sz w:val="20"/>
          <w:szCs w:val="20"/>
          <w:lang w:val="ru-RU"/>
        </w:rPr>
        <w:t>b.</w:t>
      </w:r>
      <w:r w:rsidRPr="00F96112">
        <w:rPr>
          <w:b/>
          <w:bCs/>
          <w:sz w:val="20"/>
          <w:szCs w:val="20"/>
          <w:lang w:val="ru-RU"/>
        </w:rPr>
        <w:tab/>
        <w:t>Запуск экземпляров серверного программного обеспечения.</w:t>
      </w:r>
      <w:r w:rsidR="00CD1F29" w:rsidRPr="00F96112">
        <w:rPr>
          <w:sz w:val="20"/>
          <w:szCs w:val="20"/>
          <w:lang w:val="ru-RU"/>
        </w:rPr>
        <w:t xml:space="preserve"> Вы имеете право в</w:t>
      </w:r>
      <w:r w:rsidR="00D5419C">
        <w:rPr>
          <w:sz w:val="20"/>
          <w:szCs w:val="20"/>
        </w:rPr>
        <w:t> </w:t>
      </w:r>
      <w:r w:rsidR="00CD1F29" w:rsidRPr="00F96112">
        <w:rPr>
          <w:sz w:val="20"/>
          <w:szCs w:val="20"/>
          <w:lang w:val="ru-RU"/>
        </w:rPr>
        <w:t>любое время использовать один экземпляр серверного программного обеспечения на</w:t>
      </w:r>
      <w:r w:rsidR="00D5419C">
        <w:rPr>
          <w:sz w:val="20"/>
          <w:szCs w:val="20"/>
        </w:rPr>
        <w:t> </w:t>
      </w:r>
      <w:r w:rsidR="00CD1F29" w:rsidRPr="00F96112">
        <w:rPr>
          <w:sz w:val="20"/>
          <w:szCs w:val="20"/>
          <w:lang w:val="ru-RU"/>
        </w:rPr>
        <w:t>лицензированном сервере в физической или виртуальной операционной среде.</w:t>
      </w:r>
    </w:p>
    <w:p w:rsidR="00C72FFC" w:rsidRPr="00F96112" w:rsidRDefault="00C72FFC">
      <w:pPr>
        <w:spacing w:before="120" w:after="120"/>
        <w:ind w:left="720" w:hanging="363"/>
        <w:rPr>
          <w:sz w:val="20"/>
          <w:szCs w:val="20"/>
          <w:lang w:val="ru-RU"/>
        </w:rPr>
      </w:pPr>
      <w:r w:rsidRPr="00F96112">
        <w:rPr>
          <w:b/>
          <w:bCs/>
          <w:sz w:val="20"/>
          <w:szCs w:val="20"/>
          <w:lang w:val="ru-RU"/>
        </w:rPr>
        <w:t>c.</w:t>
      </w:r>
      <w:r w:rsidRPr="00F96112">
        <w:rPr>
          <w:b/>
          <w:bCs/>
          <w:sz w:val="20"/>
          <w:szCs w:val="20"/>
          <w:lang w:val="ru-RU"/>
        </w:rPr>
        <w:tab/>
        <w:t xml:space="preserve">Запуск экземпляров дополнительного программного обеспечения. </w:t>
      </w:r>
      <w:r w:rsidRPr="00D5419C">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CD1F29" w:rsidRPr="00D5419C">
        <w:rPr>
          <w:sz w:val="20"/>
          <w:szCs w:val="20"/>
          <w:lang w:val="ru-RU"/>
        </w:rPr>
        <w:t xml:space="preserve"> </w:t>
      </w:r>
      <w:r w:rsidR="00241836" w:rsidRPr="00D5419C">
        <w:rPr>
          <w:sz w:val="20"/>
          <w:szCs w:val="20"/>
          <w:lang w:val="ru-RU"/>
        </w:rPr>
        <w:t>Дополнительное программное обеспечение может использоваться только</w:t>
      </w:r>
      <w:r w:rsidR="00241836" w:rsidRPr="00F96112">
        <w:rPr>
          <w:sz w:val="20"/>
          <w:szCs w:val="20"/>
          <w:lang w:val="ru-RU"/>
        </w:rPr>
        <w:t xml:space="preserve"> с серверным программным обеспечением напрямую или через другое дополнительное программное обеспечение.</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Microsoft Password Change Notification Service (служба уведомления о смене пароля).</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Надстройка Forefront Identity Manager для Outlook.</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Модули проверки подлинности и пароля для Forefront Identity Manager.</w:t>
      </w:r>
    </w:p>
    <w:p w:rsidR="00C72FFC"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 xml:space="preserve">Клиент управления сертификатами Forefront Identity Manager. </w:t>
      </w:r>
    </w:p>
    <w:p w:rsidR="00A77D23" w:rsidRPr="000F62CE" w:rsidRDefault="00CD1F29" w:rsidP="00D5419C">
      <w:pPr>
        <w:numPr>
          <w:ilvl w:val="0"/>
          <w:numId w:val="3"/>
        </w:numPr>
        <w:tabs>
          <w:tab w:val="left" w:pos="1080"/>
        </w:tabs>
        <w:spacing w:before="120" w:after="120"/>
        <w:ind w:left="1080"/>
        <w:rPr>
          <w:sz w:val="19"/>
          <w:szCs w:val="19"/>
          <w:lang w:val="ru-RU"/>
        </w:rPr>
      </w:pPr>
      <w:r w:rsidRPr="000F62CE">
        <w:rPr>
          <w:sz w:val="19"/>
          <w:szCs w:val="19"/>
          <w:lang w:val="ru-RU"/>
        </w:rPr>
        <w:t>Клиент массового управления сертификатами Forefront Identity Manager.</w:t>
      </w:r>
    </w:p>
    <w:p w:rsidR="005B277E" w:rsidRPr="000F62CE" w:rsidRDefault="00241836" w:rsidP="005B277E">
      <w:pPr>
        <w:numPr>
          <w:ilvl w:val="0"/>
          <w:numId w:val="3"/>
        </w:numPr>
        <w:tabs>
          <w:tab w:val="left" w:pos="1080"/>
        </w:tabs>
        <w:spacing w:before="120" w:after="120"/>
        <w:ind w:left="1080"/>
        <w:rPr>
          <w:sz w:val="19"/>
          <w:szCs w:val="19"/>
          <w:lang w:val="ru-RU"/>
        </w:rPr>
      </w:pPr>
      <w:r w:rsidRPr="000F62CE">
        <w:rPr>
          <w:sz w:val="19"/>
          <w:szCs w:val="19"/>
          <w:lang w:val="ru-RU"/>
        </w:rPr>
        <w:t>System Center Service Manager 2010 R2</w:t>
      </w:r>
      <w:r w:rsidR="002B3BBE" w:rsidRPr="002B3BBE">
        <w:rPr>
          <w:sz w:val="19"/>
          <w:szCs w:val="19"/>
          <w:lang w:val="ru-RU"/>
        </w:rPr>
        <w:t xml:space="preserve"> </w:t>
      </w:r>
      <w:r w:rsidR="002B3BBE" w:rsidRPr="00070E68">
        <w:rPr>
          <w:sz w:val="19"/>
          <w:szCs w:val="19"/>
          <w:lang w:val="ru-RU"/>
        </w:rPr>
        <w:t>(Просмотреть условия отдельного лицензионного соглашения)</w:t>
      </w:r>
    </w:p>
    <w:p w:rsidR="00F15933" w:rsidRPr="000F62CE" w:rsidRDefault="00241836" w:rsidP="00070E68">
      <w:pPr>
        <w:numPr>
          <w:ilvl w:val="0"/>
          <w:numId w:val="3"/>
        </w:numPr>
        <w:tabs>
          <w:tab w:val="left" w:pos="1080"/>
        </w:tabs>
        <w:spacing w:before="120" w:after="120"/>
        <w:ind w:left="1080"/>
        <w:rPr>
          <w:sz w:val="19"/>
          <w:szCs w:val="19"/>
          <w:lang w:val="ru-RU"/>
        </w:rPr>
      </w:pPr>
      <w:r w:rsidRPr="000F62CE">
        <w:rPr>
          <w:sz w:val="19"/>
          <w:szCs w:val="19"/>
          <w:lang w:val="ru-RU"/>
        </w:rPr>
        <w:t>Microsoft BHOLD Suite*</w:t>
      </w:r>
      <w:r w:rsidR="00070E68" w:rsidRPr="00070E68">
        <w:rPr>
          <w:sz w:val="19"/>
          <w:szCs w:val="19"/>
          <w:lang w:val="ru-RU"/>
        </w:rPr>
        <w:t xml:space="preserve"> </w:t>
      </w:r>
    </w:p>
    <w:p w:rsidR="005B277E" w:rsidRPr="00F96112" w:rsidRDefault="00241836" w:rsidP="00F15933">
      <w:pPr>
        <w:tabs>
          <w:tab w:val="left" w:pos="1080"/>
        </w:tabs>
        <w:spacing w:before="120" w:after="120"/>
        <w:ind w:left="1080"/>
        <w:rPr>
          <w:sz w:val="20"/>
          <w:szCs w:val="20"/>
          <w:lang w:val="ru-RU"/>
        </w:rPr>
      </w:pPr>
      <w:r w:rsidRPr="00F96112">
        <w:rPr>
          <w:b/>
          <w:bCs/>
          <w:sz w:val="20"/>
          <w:szCs w:val="20"/>
          <w:lang w:val="ru-RU"/>
        </w:rPr>
        <w:t>*Уведомления третьих лиц.</w:t>
      </w:r>
      <w:r w:rsidR="00CD1F29" w:rsidRPr="00F96112">
        <w:rPr>
          <w:sz w:val="20"/>
          <w:szCs w:val="20"/>
          <w:lang w:val="ru-RU"/>
        </w:rPr>
        <w:t xml:space="preserve"> </w:t>
      </w:r>
      <w:r w:rsidRPr="00F96112">
        <w:rPr>
          <w:sz w:val="20"/>
          <w:szCs w:val="20"/>
          <w:lang w:val="ru-RU"/>
        </w:rPr>
        <w:t>Это дополнительное программное обеспечение может содержать код третьих лиц, который предоставляется вам по лицензии Microsoft, а не по лицензии третьего лица.</w:t>
      </w:r>
      <w:r w:rsidR="00CD1F29" w:rsidRPr="00F96112">
        <w:rPr>
          <w:sz w:val="20"/>
          <w:szCs w:val="20"/>
          <w:lang w:val="ru-RU"/>
        </w:rPr>
        <w:t xml:space="preserve"> </w:t>
      </w:r>
      <w:r w:rsidRPr="00F96112">
        <w:rPr>
          <w:sz w:val="20"/>
          <w:szCs w:val="20"/>
          <w:lang w:val="ru-RU"/>
        </w:rPr>
        <w:t>Уведомления (при наличии) о коде третьих лиц предоставлены только для информации.</w:t>
      </w:r>
    </w:p>
    <w:p w:rsidR="00C72FFC" w:rsidRPr="00F96112" w:rsidRDefault="00C72FFC">
      <w:pPr>
        <w:tabs>
          <w:tab w:val="left" w:pos="720"/>
        </w:tabs>
        <w:spacing w:before="120" w:after="120"/>
        <w:ind w:left="720" w:hanging="363"/>
        <w:rPr>
          <w:sz w:val="20"/>
          <w:szCs w:val="20"/>
          <w:lang w:val="ru-RU"/>
        </w:rPr>
      </w:pPr>
      <w:r w:rsidRPr="00F96112">
        <w:rPr>
          <w:b/>
          <w:bCs/>
          <w:sz w:val="20"/>
          <w:szCs w:val="20"/>
          <w:lang w:val="ru-RU"/>
        </w:rPr>
        <w:t>d.</w:t>
      </w:r>
      <w:r w:rsidRPr="00F96112">
        <w:rPr>
          <w:b/>
          <w:bCs/>
          <w:sz w:val="20"/>
          <w:szCs w:val="20"/>
          <w:lang w:val="ru-RU"/>
        </w:rPr>
        <w:tab/>
        <w:t>Создание экземпляров и хранение на серверах или носителях.</w:t>
      </w:r>
      <w:r w:rsidR="00CD1F29" w:rsidRPr="00F96112">
        <w:rPr>
          <w:sz w:val="20"/>
          <w:szCs w:val="20"/>
          <w:lang w:val="ru-RU"/>
        </w:rPr>
        <w:t xml:space="preserve"> Каждая приобретенная лицензия на программное обеспечение дает вам следующие дополнительные права.</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C72FFC" w:rsidRPr="00F96112" w:rsidRDefault="00CD1F29" w:rsidP="00D5419C">
      <w:pPr>
        <w:numPr>
          <w:ilvl w:val="0"/>
          <w:numId w:val="3"/>
        </w:numPr>
        <w:tabs>
          <w:tab w:val="left" w:pos="1080"/>
        </w:tabs>
        <w:spacing w:before="120" w:after="120"/>
        <w:ind w:left="1080"/>
        <w:rPr>
          <w:sz w:val="20"/>
          <w:szCs w:val="20"/>
          <w:lang w:val="ru-RU"/>
        </w:rPr>
      </w:pPr>
      <w:r w:rsidRPr="00F96112">
        <w:rPr>
          <w:sz w:val="20"/>
          <w:szCs w:val="20"/>
          <w:lang w:val="ru-RU"/>
        </w:rPr>
        <w:t>Вы можете создавать и хранить экземпляры серверного программного обеспечения и</w:t>
      </w:r>
      <w:r w:rsidR="00D5419C">
        <w:rPr>
          <w:sz w:val="20"/>
          <w:szCs w:val="20"/>
        </w:rPr>
        <w:t> </w:t>
      </w:r>
      <w:r w:rsidRPr="00F96112">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D5419C">
        <w:rPr>
          <w:sz w:val="20"/>
          <w:szCs w:val="20"/>
        </w:rPr>
        <w:t> </w:t>
      </w:r>
      <w:r w:rsidRPr="00F96112">
        <w:rPr>
          <w:sz w:val="20"/>
          <w:szCs w:val="20"/>
          <w:lang w:val="ru-RU"/>
        </w:rPr>
        <w:t>условиями любой из ваших лицензий на программное обеспечение, как описано выше</w:t>
      </w:r>
      <w:r w:rsidR="00D5419C">
        <w:rPr>
          <w:sz w:val="20"/>
          <w:szCs w:val="20"/>
        </w:rPr>
        <w:t> </w:t>
      </w:r>
      <w:r w:rsidRPr="00F96112">
        <w:rPr>
          <w:sz w:val="20"/>
          <w:szCs w:val="20"/>
          <w:lang w:val="ru-RU"/>
        </w:rPr>
        <w:t>(например, вы не имеете права передавать экземпляры третьим лицам).</w:t>
      </w:r>
    </w:p>
    <w:p w:rsidR="00FC28BB" w:rsidRPr="00F96112" w:rsidRDefault="00C72FFC" w:rsidP="005656F5">
      <w:pPr>
        <w:tabs>
          <w:tab w:val="left" w:pos="720"/>
        </w:tabs>
        <w:spacing w:before="120" w:after="120"/>
        <w:ind w:left="720" w:hanging="363"/>
        <w:rPr>
          <w:sz w:val="20"/>
          <w:szCs w:val="20"/>
          <w:lang w:val="ru-RU"/>
        </w:rPr>
      </w:pPr>
      <w:r w:rsidRPr="00F96112">
        <w:rPr>
          <w:b/>
          <w:bCs/>
          <w:sz w:val="20"/>
          <w:szCs w:val="20"/>
          <w:lang w:val="ru-RU"/>
        </w:rPr>
        <w:t>e.</w:t>
      </w:r>
      <w:r w:rsidRPr="00F96112">
        <w:rPr>
          <w:b/>
          <w:bCs/>
          <w:sz w:val="20"/>
          <w:szCs w:val="20"/>
          <w:lang w:val="ru-RU"/>
        </w:rPr>
        <w:tab/>
        <w:t xml:space="preserve">Включенные программы Microsoft. </w:t>
      </w:r>
      <w:r w:rsidRPr="00D5419C">
        <w:rPr>
          <w:sz w:val="20"/>
          <w:szCs w:val="20"/>
          <w:lang w:val="ru-RU"/>
        </w:rPr>
        <w:t>Данное программное обеспечение содержит другие программы Microsoft.</w:t>
      </w:r>
      <w:r w:rsidR="00CD1F29" w:rsidRPr="00D5419C">
        <w:rPr>
          <w:sz w:val="20"/>
          <w:szCs w:val="20"/>
          <w:lang w:val="ru-RU"/>
        </w:rPr>
        <w:t xml:space="preserve"> Данные условия</w:t>
      </w:r>
      <w:r w:rsidR="00CD1F29" w:rsidRPr="00F96112">
        <w:rPr>
          <w:sz w:val="20"/>
          <w:szCs w:val="20"/>
          <w:lang w:val="ru-RU"/>
        </w:rPr>
        <w:t xml:space="preserve"> лицензии распространяются на использование вами перечисленных выше программ.</w:t>
      </w:r>
    </w:p>
    <w:p w:rsidR="00753C53" w:rsidRPr="005656F5" w:rsidRDefault="00D5419C" w:rsidP="00D5419C">
      <w:pPr>
        <w:pStyle w:val="Heading2"/>
        <w:ind w:left="720" w:hanging="360"/>
        <w:rPr>
          <w:rFonts w:eastAsia="SimSun"/>
          <w:sz w:val="20"/>
          <w:szCs w:val="20"/>
          <w:lang w:val="ru-RU"/>
        </w:rPr>
      </w:pPr>
      <w:r w:rsidRPr="005656F5">
        <w:rPr>
          <w:rStyle w:val="Strong"/>
          <w:sz w:val="20"/>
          <w:szCs w:val="20"/>
        </w:rPr>
        <w:t>f</w:t>
      </w:r>
      <w:r w:rsidRPr="005656F5">
        <w:rPr>
          <w:rStyle w:val="Strong"/>
          <w:sz w:val="20"/>
          <w:szCs w:val="20"/>
          <w:lang w:val="ru-RU"/>
        </w:rPr>
        <w:t>.</w:t>
      </w:r>
      <w:r w:rsidRPr="005656F5">
        <w:rPr>
          <w:rStyle w:val="Strong"/>
          <w:sz w:val="20"/>
          <w:szCs w:val="20"/>
          <w:lang w:val="ru-RU"/>
        </w:rPr>
        <w:tab/>
      </w:r>
      <w:r w:rsidR="00241836" w:rsidRPr="005656F5">
        <w:rPr>
          <w:rStyle w:val="Strong"/>
          <w:sz w:val="20"/>
          <w:szCs w:val="20"/>
          <w:lang w:val="ru-RU"/>
        </w:rPr>
        <w:t>Использование с Windows Live.</w:t>
      </w:r>
      <w:r w:rsidR="008C5312" w:rsidRPr="005656F5">
        <w:rPr>
          <w:sz w:val="20"/>
          <w:szCs w:val="20"/>
          <w:lang w:val="ru-RU"/>
        </w:rPr>
        <w:t xml:space="preserve"> </w:t>
      </w:r>
      <w:r w:rsidR="00241836" w:rsidRPr="005656F5">
        <w:rPr>
          <w:rStyle w:val="Strong"/>
          <w:b w:val="0"/>
          <w:bCs w:val="0"/>
          <w:sz w:val="20"/>
          <w:szCs w:val="20"/>
          <w:lang w:val="ru-RU"/>
        </w:rPr>
        <w:t>Если вы приобрели Forefront Identity Manager 2010 R2 – Windows Live Edition, вы можете использовать это программное обеспечение только для импорта данных, позволяющих установить личность, и изменения этих данных с одного или нескольких подключенных источников данных, а также для синхронизации и передачи этих данных между вашими подключенными источниками данных и службой Microsoft Passport Network/Windows Live ID («Служба»).</w:t>
      </w:r>
      <w:r w:rsidR="008C5312" w:rsidRPr="005656F5">
        <w:rPr>
          <w:sz w:val="20"/>
          <w:szCs w:val="20"/>
          <w:lang w:val="ru-RU"/>
        </w:rPr>
        <w:t xml:space="preserve"> </w:t>
      </w:r>
      <w:r w:rsidR="00241836" w:rsidRPr="005656F5">
        <w:rPr>
          <w:rStyle w:val="Strong"/>
          <w:b w:val="0"/>
          <w:bCs w:val="0"/>
          <w:sz w:val="20"/>
          <w:szCs w:val="20"/>
          <w:lang w:val="ru-RU"/>
        </w:rPr>
        <w:t>Вы не можете использовать программное обеспечение для других целей.</w:t>
      </w:r>
      <w:r w:rsidR="00CD1F29" w:rsidRPr="005656F5">
        <w:rPr>
          <w:sz w:val="20"/>
          <w:szCs w:val="20"/>
          <w:lang w:val="ru-RU"/>
        </w:rPr>
        <w:t xml:space="preserve"> </w:t>
      </w:r>
      <w:r w:rsidR="00241836" w:rsidRPr="005656F5">
        <w:rPr>
          <w:rStyle w:val="Strong"/>
          <w:b w:val="0"/>
          <w:bCs w:val="0"/>
          <w:sz w:val="20"/>
          <w:szCs w:val="20"/>
          <w:lang w:val="ru-RU"/>
        </w:rPr>
        <w:t>Например, вы не имеете права использовать программное обеспечение для синхронизации и передачи данных между вашими подключенными источниками данных.</w:t>
      </w:r>
      <w:r w:rsidR="008C5312" w:rsidRPr="005656F5">
        <w:rPr>
          <w:sz w:val="20"/>
          <w:szCs w:val="20"/>
          <w:lang w:val="ru-RU"/>
        </w:rPr>
        <w:t xml:space="preserve"> </w:t>
      </w:r>
      <w:r w:rsidR="00C813A3" w:rsidRPr="005656F5">
        <w:rPr>
          <w:rStyle w:val="Strong"/>
          <w:b w:val="0"/>
          <w:bCs w:val="0"/>
          <w:sz w:val="20"/>
          <w:szCs w:val="20"/>
          <w:lang w:val="ru-RU"/>
        </w:rPr>
        <w:t>Использование вами Службы регулируется всеми применимыми условиями использования, и эти права не изменяют и не дополняют такие условия.</w:t>
      </w:r>
    </w:p>
    <w:p w:rsidR="00C72FFC" w:rsidRPr="005656F5" w:rsidRDefault="00CD1F29" w:rsidP="004B3348">
      <w:pPr>
        <w:numPr>
          <w:ilvl w:val="0"/>
          <w:numId w:val="19"/>
        </w:numPr>
        <w:tabs>
          <w:tab w:val="left" w:pos="360"/>
        </w:tabs>
        <w:spacing w:before="120" w:after="120"/>
        <w:ind w:left="360"/>
        <w:rPr>
          <w:sz w:val="20"/>
          <w:szCs w:val="20"/>
          <w:lang w:val="ru-RU"/>
        </w:rPr>
      </w:pPr>
      <w:r w:rsidRPr="005656F5">
        <w:rPr>
          <w:b/>
          <w:bCs/>
          <w:sz w:val="20"/>
          <w:szCs w:val="20"/>
          <w:lang w:val="ru-RU"/>
        </w:rPr>
        <w:t>ДОПОЛНИТЕЛЬНЫЕ УСЛОВИЯ ЛИЦЕНЗИРОВАНИЯ И ПРАВА НА ИСПОЛЬЗОВАНИЕ.</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а.</w:t>
      </w:r>
      <w:r w:rsidRPr="005656F5">
        <w:rPr>
          <w:b/>
          <w:bCs/>
          <w:sz w:val="20"/>
          <w:szCs w:val="20"/>
          <w:lang w:val="ru-RU"/>
        </w:rPr>
        <w:tab/>
      </w:r>
      <w:r w:rsidR="00CD1F29" w:rsidRPr="005656F5">
        <w:rPr>
          <w:b/>
          <w:bCs/>
          <w:sz w:val="20"/>
          <w:szCs w:val="20"/>
          <w:lang w:val="ru-RU"/>
        </w:rPr>
        <w:t>Клиентские лицензии (CAL).</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w:t>
      </w:r>
      <w:r w:rsidRPr="005656F5">
        <w:rPr>
          <w:b/>
          <w:bCs/>
          <w:sz w:val="20"/>
          <w:szCs w:val="20"/>
          <w:lang w:val="ru-RU"/>
        </w:rPr>
        <w:tab/>
      </w:r>
      <w:r w:rsidRPr="005656F5">
        <w:rPr>
          <w:sz w:val="20"/>
          <w:szCs w:val="20"/>
          <w:lang w:val="ru-RU"/>
        </w:rPr>
        <w:t>Вы должны приобрести и назначить пользовательскую лицензию CAL каждому пользователю, для которого программное обеспечение выдает такие данные идентификации (включая один или несколько цифровых сертификатов) или осуществляет управление такими данными.</w:t>
      </w:r>
      <w:r w:rsidR="008C5312" w:rsidRPr="005656F5">
        <w:rPr>
          <w:sz w:val="20"/>
          <w:szCs w:val="20"/>
          <w:lang w:val="ru-RU"/>
        </w:rPr>
        <w:t xml:space="preserve"> </w:t>
      </w:r>
      <w:r w:rsidR="00CD1F29" w:rsidRPr="005656F5">
        <w:rPr>
          <w:sz w:val="20"/>
          <w:szCs w:val="20"/>
          <w:lang w:val="ru-RU"/>
        </w:rPr>
        <w:t>В противном случае для доступа к экземплярам серверного программного обеспечения клиентские лицензии (CAL) не требуются.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Вам не нужны клиентские лицензии (CAL) «на устройство», чтобы можно было обращаться к экземплярам серверного программного обеспечения.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Лицензии клиентского доступа не требуются для пользователей (не более двух), которые обращаются к вашим экземплярам серверного программного обеспечения только для их администрирования.</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Для использования только службы синхронизации клиентская лицензия CAL не требуется.</w:t>
      </w:r>
    </w:p>
    <w:p w:rsidR="00C72FFC" w:rsidRPr="005656F5" w:rsidRDefault="00C72FFC">
      <w:pPr>
        <w:pStyle w:val="Heading3"/>
        <w:tabs>
          <w:tab w:val="left" w:pos="1077"/>
          <w:tab w:val="left" w:pos="1440"/>
        </w:tabs>
        <w:spacing w:before="120" w:after="120"/>
        <w:ind w:left="1077" w:hanging="357"/>
        <w:rPr>
          <w:sz w:val="20"/>
          <w:szCs w:val="20"/>
          <w:lang w:val="ru-RU"/>
        </w:rPr>
      </w:pPr>
      <w:r w:rsidRPr="005656F5">
        <w:rPr>
          <w:b/>
          <w:bCs/>
          <w:sz w:val="20"/>
          <w:szCs w:val="20"/>
          <w:lang w:val="ru-RU"/>
        </w:rPr>
        <w:t>ii.</w:t>
      </w:r>
      <w:r w:rsidRPr="005656F5">
        <w:rPr>
          <w:b/>
          <w:bCs/>
          <w:sz w:val="20"/>
          <w:szCs w:val="20"/>
          <w:lang w:val="ru-RU"/>
        </w:rPr>
        <w:tab/>
      </w:r>
      <w:r w:rsidRPr="005656F5">
        <w:rPr>
          <w:sz w:val="20"/>
          <w:szCs w:val="20"/>
          <w:lang w:val="ru-RU"/>
        </w:rPr>
        <w:t>С учетом вышесказанного,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лицензированных серверах.</w:t>
      </w:r>
      <w:r w:rsidR="008C5312" w:rsidRPr="005656F5">
        <w:rPr>
          <w:sz w:val="20"/>
          <w:szCs w:val="20"/>
          <w:lang w:val="ru-RU"/>
        </w:rPr>
        <w:t xml:space="preserve"> </w:t>
      </w:r>
    </w:p>
    <w:p w:rsidR="00C72FFC" w:rsidRPr="005656F5" w:rsidRDefault="00C72FFC" w:rsidP="005656F5">
      <w:pPr>
        <w:pStyle w:val="Heading3"/>
        <w:tabs>
          <w:tab w:val="left" w:pos="1077"/>
          <w:tab w:val="left" w:pos="1440"/>
        </w:tabs>
        <w:spacing w:before="120" w:after="120"/>
        <w:ind w:left="1077" w:hanging="357"/>
        <w:rPr>
          <w:sz w:val="20"/>
          <w:szCs w:val="20"/>
          <w:lang w:val="ru-RU"/>
        </w:rPr>
      </w:pPr>
      <w:r w:rsidRPr="005656F5">
        <w:rPr>
          <w:b/>
          <w:bCs/>
          <w:sz w:val="20"/>
          <w:szCs w:val="20"/>
          <w:lang w:val="ru-RU"/>
        </w:rPr>
        <w:t>iii.</w:t>
      </w:r>
      <w:r w:rsidRPr="005656F5">
        <w:rPr>
          <w:b/>
          <w:bCs/>
          <w:sz w:val="20"/>
          <w:szCs w:val="20"/>
          <w:lang w:val="ru-RU"/>
        </w:rPr>
        <w:tab/>
      </w:r>
      <w:r w:rsidRPr="005656F5">
        <w:rPr>
          <w:sz w:val="20"/>
          <w:szCs w:val="20"/>
          <w:lang w:val="ru-RU"/>
        </w:rPr>
        <w:t>Передача клиентских лицензий.</w:t>
      </w:r>
      <w:r w:rsidR="008C5312" w:rsidRPr="005656F5">
        <w:rPr>
          <w:sz w:val="20"/>
          <w:szCs w:val="20"/>
          <w:lang w:val="ru-RU"/>
        </w:rPr>
        <w:t xml:space="preserve"> </w:t>
      </w:r>
      <w:r w:rsidR="00CD1F29" w:rsidRPr="005656F5">
        <w:rPr>
          <w:sz w:val="20"/>
          <w:szCs w:val="20"/>
          <w:lang w:val="ru-RU"/>
        </w:rPr>
        <w:t>Вы можете:</w:t>
      </w:r>
    </w:p>
    <w:p w:rsidR="00C72FFC" w:rsidRPr="005656F5" w:rsidRDefault="00CD1F29" w:rsidP="00D5419C">
      <w:pPr>
        <w:numPr>
          <w:ilvl w:val="0"/>
          <w:numId w:val="3"/>
        </w:numPr>
        <w:tabs>
          <w:tab w:val="left" w:pos="1080"/>
        </w:tabs>
        <w:spacing w:before="120" w:after="120"/>
        <w:rPr>
          <w:sz w:val="20"/>
          <w:szCs w:val="20"/>
          <w:lang w:val="ru-RU"/>
        </w:rPr>
      </w:pPr>
      <w:r w:rsidRPr="005656F5">
        <w:rPr>
          <w:sz w:val="20"/>
          <w:szCs w:val="20"/>
          <w:lang w:val="ru-RU"/>
        </w:rPr>
        <w:t>навсегда передать пользовательскую лицензию CAL от одного пользователя другому;</w:t>
      </w:r>
    </w:p>
    <w:p w:rsidR="00C72FFC" w:rsidRPr="005656F5" w:rsidRDefault="00C813A3" w:rsidP="00D5419C">
      <w:pPr>
        <w:numPr>
          <w:ilvl w:val="0"/>
          <w:numId w:val="3"/>
        </w:numPr>
        <w:tabs>
          <w:tab w:val="left" w:pos="1080"/>
        </w:tabs>
        <w:spacing w:before="120" w:after="120"/>
        <w:rPr>
          <w:sz w:val="20"/>
          <w:szCs w:val="20"/>
          <w:lang w:val="ru-RU"/>
        </w:rPr>
      </w:pPr>
      <w:r w:rsidRPr="005656F5">
        <w:rPr>
          <w:sz w:val="20"/>
          <w:szCs w:val="20"/>
          <w:lang w:val="ru-RU"/>
        </w:rPr>
        <w:t>временно передать пользовательскую лицензию CAL временному работнику на время отсутствия основного работника.</w:t>
      </w:r>
    </w:p>
    <w:p w:rsidR="00C72FFC" w:rsidRPr="005656F5" w:rsidRDefault="00C72FFC">
      <w:pPr>
        <w:tabs>
          <w:tab w:val="left" w:pos="720"/>
        </w:tabs>
        <w:spacing w:before="120" w:after="120"/>
        <w:ind w:left="720" w:hanging="360"/>
        <w:rPr>
          <w:sz w:val="20"/>
          <w:szCs w:val="20"/>
          <w:lang w:val="ru-RU"/>
        </w:rPr>
      </w:pPr>
      <w:r w:rsidRPr="005656F5">
        <w:rPr>
          <w:b/>
          <w:bCs/>
          <w:sz w:val="20"/>
          <w:szCs w:val="20"/>
          <w:lang w:val="ru-RU"/>
        </w:rPr>
        <w:t>b.</w:t>
      </w:r>
      <w:r w:rsidRPr="005656F5">
        <w:rPr>
          <w:b/>
          <w:bCs/>
          <w:sz w:val="20"/>
          <w:szCs w:val="20"/>
          <w:lang w:val="ru-RU"/>
        </w:rPr>
        <w:tab/>
        <w:t>Мультиплексирование.</w:t>
      </w:r>
      <w:r w:rsidR="00CD1F29" w:rsidRPr="005656F5">
        <w:rPr>
          <w:sz w:val="20"/>
          <w:szCs w:val="20"/>
          <w:lang w:val="ru-RU"/>
        </w:rPr>
        <w:t xml:space="preserve"> Оборудование или программное обеспечение, которое вы используете для</w:t>
      </w:r>
    </w:p>
    <w:p w:rsidR="00C72FFC" w:rsidRPr="005656F5" w:rsidRDefault="00C813A3" w:rsidP="00D5419C">
      <w:pPr>
        <w:numPr>
          <w:ilvl w:val="0"/>
          <w:numId w:val="3"/>
        </w:numPr>
        <w:tabs>
          <w:tab w:val="left" w:pos="1080"/>
        </w:tabs>
        <w:spacing w:before="120" w:after="120"/>
        <w:ind w:left="1080"/>
        <w:rPr>
          <w:sz w:val="20"/>
          <w:szCs w:val="20"/>
          <w:lang w:val="ru-RU"/>
        </w:rPr>
      </w:pPr>
      <w:r w:rsidRPr="005656F5">
        <w:rPr>
          <w:sz w:val="20"/>
          <w:szCs w:val="20"/>
          <w:lang w:val="ru-RU"/>
        </w:rPr>
        <w:t>создания пулов подключений,</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перенаправления информации,</w:t>
      </w:r>
    </w:p>
    <w:p w:rsidR="00C72FFC" w:rsidRPr="005656F5" w:rsidRDefault="00CD1F29" w:rsidP="00D5419C">
      <w:pPr>
        <w:numPr>
          <w:ilvl w:val="0"/>
          <w:numId w:val="3"/>
        </w:numPr>
        <w:tabs>
          <w:tab w:val="left" w:pos="1080"/>
        </w:tabs>
        <w:spacing w:before="120" w:after="120"/>
        <w:ind w:left="1080"/>
        <w:rPr>
          <w:sz w:val="20"/>
          <w:szCs w:val="20"/>
          <w:lang w:val="ru-RU"/>
        </w:rPr>
      </w:pPr>
      <w:r w:rsidRPr="005656F5">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C72FFC" w:rsidRPr="005656F5" w:rsidRDefault="00CD1F29">
      <w:pPr>
        <w:spacing w:before="120" w:after="120"/>
        <w:ind w:left="720"/>
        <w:rPr>
          <w:sz w:val="20"/>
          <w:szCs w:val="20"/>
          <w:lang w:val="ru-RU"/>
        </w:rPr>
      </w:pPr>
      <w:r w:rsidRPr="005656F5">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C72FFC" w:rsidRPr="005656F5" w:rsidRDefault="00C72FFC" w:rsidP="00D5419C">
      <w:pPr>
        <w:tabs>
          <w:tab w:val="left" w:pos="720"/>
        </w:tabs>
        <w:spacing w:before="120" w:after="120"/>
        <w:ind w:left="720" w:hanging="360"/>
        <w:rPr>
          <w:sz w:val="20"/>
          <w:szCs w:val="20"/>
          <w:lang w:val="ru-RU"/>
        </w:rPr>
      </w:pPr>
      <w:r w:rsidRPr="005656F5">
        <w:rPr>
          <w:b/>
          <w:bCs/>
          <w:sz w:val="20"/>
          <w:szCs w:val="20"/>
          <w:lang w:val="ru-RU"/>
        </w:rPr>
        <w:t>c.</w:t>
      </w:r>
      <w:r w:rsidRPr="005656F5">
        <w:rPr>
          <w:b/>
          <w:bCs/>
          <w:sz w:val="20"/>
          <w:szCs w:val="20"/>
          <w:lang w:val="ru-RU"/>
        </w:rPr>
        <w:tab/>
        <w:t xml:space="preserve">Запрет на разделение серверного программного обеспечения на компоненты. </w:t>
      </w:r>
      <w:r w:rsidRPr="005656F5">
        <w:rPr>
          <w:sz w:val="20"/>
          <w:szCs w:val="20"/>
          <w:lang w:val="ru-RU"/>
        </w:rPr>
        <w:t>Вы</w:t>
      </w:r>
      <w:r w:rsidR="00D5419C" w:rsidRPr="005656F5">
        <w:rPr>
          <w:sz w:val="20"/>
          <w:szCs w:val="20"/>
        </w:rPr>
        <w:t> </w:t>
      </w:r>
      <w:r w:rsidRPr="005656F5">
        <w:rPr>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CD1F29" w:rsidRPr="005656F5">
        <w:rPr>
          <w:sz w:val="20"/>
          <w:szCs w:val="20"/>
          <w:lang w:val="ru-RU"/>
        </w:rPr>
        <w:t xml:space="preserve"> Это условие действует даже в случае, если операционные среды находятся на одном и том же физическом устройстве.</w:t>
      </w:r>
    </w:p>
    <w:p w:rsidR="00A77D23" w:rsidRPr="005656F5" w:rsidRDefault="00CD1F29">
      <w:pPr>
        <w:spacing w:before="120" w:after="120"/>
        <w:ind w:left="720" w:hanging="360"/>
        <w:rPr>
          <w:sz w:val="20"/>
          <w:szCs w:val="20"/>
          <w:lang w:val="ru-RU"/>
        </w:rPr>
      </w:pPr>
      <w:r w:rsidRPr="005656F5">
        <w:rPr>
          <w:b/>
          <w:bCs/>
          <w:sz w:val="20"/>
          <w:szCs w:val="20"/>
          <w:lang w:val="ru-RU"/>
        </w:rPr>
        <w:t>d.</w:t>
      </w:r>
      <w:r w:rsidR="00A77D23" w:rsidRPr="005656F5">
        <w:rPr>
          <w:rFonts w:eastAsia="SimSun"/>
          <w:b/>
          <w:bCs/>
          <w:sz w:val="20"/>
          <w:szCs w:val="20"/>
          <w:lang w:val="ru-RU"/>
        </w:rPr>
        <w:tab/>
      </w:r>
      <w:r w:rsidR="00C813A3" w:rsidRPr="005656F5">
        <w:rPr>
          <w:b/>
          <w:bCs/>
          <w:sz w:val="20"/>
          <w:szCs w:val="20"/>
          <w:lang w:val="ru-RU"/>
        </w:rPr>
        <w:t>Максимальное количество экземпляров.</w:t>
      </w:r>
      <w:r w:rsidRPr="005656F5">
        <w:rPr>
          <w:sz w:val="20"/>
          <w:szCs w:val="20"/>
          <w:lang w:val="ru-RU"/>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 </w:t>
      </w:r>
    </w:p>
    <w:p w:rsidR="00C72FFC" w:rsidRPr="005656F5" w:rsidRDefault="00CD1F29">
      <w:pPr>
        <w:tabs>
          <w:tab w:val="left" w:pos="720"/>
        </w:tabs>
        <w:spacing w:before="120" w:after="120"/>
        <w:ind w:left="720" w:hanging="363"/>
        <w:rPr>
          <w:sz w:val="20"/>
          <w:szCs w:val="20"/>
          <w:lang w:val="ru-RU"/>
        </w:rPr>
      </w:pPr>
      <w:r w:rsidRPr="005656F5">
        <w:rPr>
          <w:b/>
          <w:bCs/>
          <w:sz w:val="20"/>
          <w:szCs w:val="20"/>
          <w:lang w:val="ru-RU"/>
        </w:rPr>
        <w:t>e.</w:t>
      </w:r>
      <w:r w:rsidR="00C72FFC" w:rsidRPr="005656F5">
        <w:rPr>
          <w:b/>
          <w:bCs/>
          <w:sz w:val="20"/>
          <w:szCs w:val="20"/>
          <w:lang w:val="ru-RU"/>
        </w:rPr>
        <w:tab/>
        <w:t xml:space="preserve">Дополнительные функциональные возможности. </w:t>
      </w:r>
      <w:r w:rsidR="00C72FFC" w:rsidRPr="005656F5">
        <w:rPr>
          <w:sz w:val="20"/>
          <w:szCs w:val="20"/>
          <w:lang w:val="ru-RU"/>
        </w:rPr>
        <w:t>Microsoft может предоставлять дополнительные функциональные возможности программного обеспечения.</w:t>
      </w:r>
      <w:r w:rsidRPr="005656F5">
        <w:rPr>
          <w:sz w:val="20"/>
          <w:szCs w:val="20"/>
          <w:lang w:val="ru-RU"/>
        </w:rPr>
        <w:t xml:space="preserve"> При этом могут применяться другие условия лицензии и тарифы.</w:t>
      </w:r>
    </w:p>
    <w:p w:rsidR="00C72FFC" w:rsidRPr="005656F5" w:rsidRDefault="00C72FFC" w:rsidP="00727700">
      <w:pPr>
        <w:numPr>
          <w:ilvl w:val="0"/>
          <w:numId w:val="19"/>
        </w:numPr>
        <w:tabs>
          <w:tab w:val="left" w:pos="360"/>
        </w:tabs>
        <w:spacing w:before="120" w:after="120"/>
        <w:ind w:left="360"/>
        <w:rPr>
          <w:sz w:val="20"/>
          <w:szCs w:val="20"/>
          <w:lang w:val="ru-RU"/>
        </w:rPr>
      </w:pPr>
      <w:r w:rsidRPr="005656F5">
        <w:rPr>
          <w:b/>
          <w:bCs/>
          <w:sz w:val="20"/>
          <w:szCs w:val="20"/>
          <w:lang w:val="ru-RU"/>
        </w:rPr>
        <w:t xml:space="preserve">СЛУЖБЫ ИНТЕРНЕТА. </w:t>
      </w:r>
      <w:r w:rsidRPr="005656F5">
        <w:rPr>
          <w:sz w:val="20"/>
          <w:szCs w:val="20"/>
          <w:lang w:val="ru-RU"/>
        </w:rPr>
        <w:t>Вместе с программным обеспечением Microsoft предоставляет доступ к</w:t>
      </w:r>
      <w:r w:rsidR="00727700" w:rsidRPr="005656F5">
        <w:rPr>
          <w:sz w:val="20"/>
          <w:szCs w:val="20"/>
        </w:rPr>
        <w:t> </w:t>
      </w:r>
      <w:r w:rsidRPr="005656F5">
        <w:rPr>
          <w:sz w:val="20"/>
          <w:szCs w:val="20"/>
          <w:lang w:val="ru-RU"/>
        </w:rPr>
        <w:t>службам Интернета.</w:t>
      </w:r>
      <w:r w:rsidR="00CD1F29" w:rsidRPr="005656F5">
        <w:rPr>
          <w:sz w:val="20"/>
          <w:szCs w:val="20"/>
          <w:lang w:val="ru-RU"/>
        </w:rPr>
        <w:t xml:space="preserve"> Microsoft имеет право в любое время изменить или прекратить работу этих служб.</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ИЗМЕРЕНИЕ ПРОИЗВОДИТЕЛЬНОСТИ.</w:t>
      </w:r>
      <w:r w:rsidR="00CD1F29" w:rsidRPr="005656F5">
        <w:rPr>
          <w:sz w:val="20"/>
          <w:szCs w:val="20"/>
          <w:lang w:val="ru-RU"/>
        </w:rPr>
        <w:t xml:space="preserve"> </w:t>
      </w:r>
      <w:r w:rsidR="00C813A3" w:rsidRPr="005656F5">
        <w:rPr>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C72FFC" w:rsidRPr="005656F5" w:rsidRDefault="00C72FFC" w:rsidP="00D5419C">
      <w:pPr>
        <w:numPr>
          <w:ilvl w:val="0"/>
          <w:numId w:val="19"/>
        </w:numPr>
        <w:tabs>
          <w:tab w:val="left" w:pos="360"/>
        </w:tabs>
        <w:spacing w:before="120" w:after="120"/>
        <w:ind w:left="360"/>
        <w:rPr>
          <w:sz w:val="20"/>
          <w:szCs w:val="20"/>
          <w:lang w:val="ru-RU"/>
        </w:rPr>
      </w:pPr>
      <w:r w:rsidRPr="005656F5">
        <w:rPr>
          <w:b/>
          <w:bCs/>
          <w:sz w:val="20"/>
          <w:szCs w:val="20"/>
          <w:lang w:val="ru-RU"/>
        </w:rPr>
        <w:t xml:space="preserve">ОБЪЕМ ЛИЦЕНЗИИ. </w:t>
      </w:r>
      <w:r w:rsidRPr="005656F5">
        <w:rPr>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CD1F29" w:rsidRPr="005656F5">
        <w:rPr>
          <w:sz w:val="20"/>
          <w:szCs w:val="20"/>
          <w:lang w:val="ru-RU"/>
        </w:rPr>
        <w:t xml:space="preserve"> Лицензиар и Microsoft оставляют за собой все остальные права. За</w:t>
      </w:r>
      <w:r w:rsidR="00D5419C" w:rsidRPr="005656F5">
        <w:rPr>
          <w:sz w:val="20"/>
          <w:szCs w:val="20"/>
        </w:rPr>
        <w:t> </w:t>
      </w:r>
      <w:r w:rsidR="00CD1F29" w:rsidRPr="005656F5">
        <w:rPr>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пытаться обойти технические ограничения в программном обеспечении;</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публиковать программное обеспечение, предоставляя другим лицам возможность его копировать;</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предоставлять программное обеспечение в прокат, в аренду или во временное пользование;</w:t>
      </w:r>
    </w:p>
    <w:p w:rsidR="00C72FFC" w:rsidRPr="005656F5" w:rsidRDefault="00CD1F29" w:rsidP="00727700">
      <w:pPr>
        <w:numPr>
          <w:ilvl w:val="0"/>
          <w:numId w:val="3"/>
        </w:numPr>
        <w:tabs>
          <w:tab w:val="left" w:pos="1080"/>
        </w:tabs>
        <w:spacing w:before="120" w:after="120"/>
        <w:ind w:left="720"/>
        <w:rPr>
          <w:sz w:val="20"/>
          <w:szCs w:val="20"/>
          <w:lang w:val="ru-RU"/>
        </w:rPr>
      </w:pPr>
      <w:r w:rsidRPr="005656F5">
        <w:rPr>
          <w:sz w:val="20"/>
          <w:szCs w:val="20"/>
          <w:lang w:val="ru-RU"/>
        </w:rPr>
        <w:t>использовать это программное обеспечение для предоставления сетевых услуг на коммерческой основе.</w:t>
      </w:r>
    </w:p>
    <w:p w:rsidR="00C72FFC" w:rsidRPr="005656F5" w:rsidRDefault="00C813A3">
      <w:pPr>
        <w:spacing w:before="120" w:after="120"/>
        <w:ind w:left="357"/>
        <w:rPr>
          <w:sz w:val="20"/>
          <w:szCs w:val="20"/>
          <w:lang w:val="ru-RU"/>
        </w:rPr>
      </w:pPr>
      <w:r w:rsidRPr="005656F5">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 xml:space="preserve">АЛЬТЕРНАТИВНЫЕ ВЕРСИИ. </w:t>
      </w:r>
      <w:r w:rsidRPr="005656F5">
        <w:rPr>
          <w:sz w:val="20"/>
          <w:szCs w:val="20"/>
          <w:lang w:val="ru-RU"/>
        </w:rPr>
        <w:t>Программное обеспечение может включать несколько версий (например 32- и 64-разрядную).</w:t>
      </w:r>
      <w:r w:rsidR="00CD1F29" w:rsidRPr="005656F5">
        <w:rPr>
          <w:sz w:val="20"/>
          <w:szCs w:val="20"/>
          <w:lang w:val="ru-RU"/>
        </w:rPr>
        <w:t xml:space="preserve"> Одновременно можно использовать только одну версию.</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РЕЗЕРВНАЯ КОПИЯ.</w:t>
      </w:r>
      <w:r w:rsidR="00CD1F29" w:rsidRPr="005656F5">
        <w:rPr>
          <w:sz w:val="20"/>
          <w:szCs w:val="20"/>
          <w:lang w:val="ru-RU"/>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77D23" w:rsidRPr="005656F5" w:rsidRDefault="00C813A3" w:rsidP="004B3348">
      <w:pPr>
        <w:numPr>
          <w:ilvl w:val="0"/>
          <w:numId w:val="19"/>
        </w:numPr>
        <w:tabs>
          <w:tab w:val="left" w:pos="360"/>
        </w:tabs>
        <w:spacing w:before="120" w:after="120"/>
        <w:ind w:left="360"/>
        <w:rPr>
          <w:sz w:val="20"/>
          <w:szCs w:val="20"/>
          <w:lang w:val="ru-RU"/>
        </w:rPr>
      </w:pPr>
      <w:r w:rsidRPr="005656F5">
        <w:rPr>
          <w:b/>
          <w:bCs/>
          <w:sz w:val="20"/>
          <w:szCs w:val="20"/>
          <w:lang w:val="ru-RU"/>
        </w:rPr>
        <w:t>Загрузка через Интернет.</w:t>
      </w:r>
      <w:r w:rsidR="00CD1F29" w:rsidRPr="005656F5">
        <w:rPr>
          <w:sz w:val="20"/>
          <w:szCs w:val="20"/>
          <w:lang w:val="ru-RU"/>
        </w:rPr>
        <w:t xml:space="preserve"> </w:t>
      </w:r>
      <w:r w:rsidRPr="005656F5">
        <w:rPr>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ДОКУМЕНТАЦИЯ.</w:t>
      </w:r>
      <w:r w:rsidR="00CD1F29" w:rsidRPr="005656F5">
        <w:rPr>
          <w:sz w:val="20"/>
          <w:szCs w:val="20"/>
          <w:lang w:val="ru-RU"/>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ЗАПРЕЩЕННОЕ К ПЕРЕПРОДАЖЕ.</w:t>
      </w:r>
      <w:r w:rsidR="00CD1F29" w:rsidRPr="005656F5">
        <w:rPr>
          <w:sz w:val="20"/>
          <w:szCs w:val="20"/>
          <w:lang w:val="ru-RU"/>
        </w:rPr>
        <w:t xml:space="preserve"> Вы не имеете права продавать программное обеспечение, помеченное как не предназначенное для перепродажи («Not for Resale», или «NFR»). </w:t>
      </w:r>
    </w:p>
    <w:p w:rsidR="00C72FFC" w:rsidRPr="005656F5" w:rsidRDefault="00C72FFC" w:rsidP="004B3348">
      <w:pPr>
        <w:numPr>
          <w:ilvl w:val="0"/>
          <w:numId w:val="19"/>
        </w:numPr>
        <w:tabs>
          <w:tab w:val="left" w:pos="360"/>
        </w:tabs>
        <w:spacing w:before="120" w:after="120"/>
        <w:ind w:left="360"/>
        <w:rPr>
          <w:sz w:val="20"/>
          <w:szCs w:val="20"/>
          <w:lang w:val="ru-RU"/>
        </w:rPr>
      </w:pPr>
      <w:r w:rsidRPr="005656F5">
        <w:rPr>
          <w:b/>
          <w:bCs/>
          <w:sz w:val="20"/>
          <w:szCs w:val="20"/>
          <w:lang w:val="ru-RU"/>
        </w:rPr>
        <w:t>ПРОГРАММНОЕ ОБЕСПЕЧЕНИЕ ДЛЯ УЧЕБНЫХ ЗАВЕДЕНИЙ.</w:t>
      </w:r>
      <w:r w:rsidR="00CD1F29" w:rsidRPr="005656F5">
        <w:rPr>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ОБНОВЛЕНИЕ. </w:t>
      </w:r>
      <w:r w:rsidRPr="00727700">
        <w:rPr>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w:t>
      </w:r>
      <w:r w:rsidR="00CD1F29" w:rsidRPr="00727700">
        <w:rPr>
          <w:sz w:val="20"/>
          <w:szCs w:val="20"/>
          <w:lang w:val="ru-RU"/>
        </w:rPr>
        <w:t xml:space="preserve"> Вы не имеете </w:t>
      </w:r>
      <w:r w:rsidR="00CD1F29" w:rsidRPr="00F96112">
        <w:rPr>
          <w:sz w:val="20"/>
          <w:szCs w:val="20"/>
          <w:lang w:val="ru-RU"/>
        </w:rPr>
        <w:t>права одновременно использовать более раннюю версию и это программное обеспечение.</w:t>
      </w:r>
    </w:p>
    <w:p w:rsidR="00C72FFC" w:rsidRPr="00F96112" w:rsidRDefault="00C72FFC" w:rsidP="00727700">
      <w:pPr>
        <w:numPr>
          <w:ilvl w:val="0"/>
          <w:numId w:val="19"/>
        </w:numPr>
        <w:tabs>
          <w:tab w:val="left" w:pos="360"/>
        </w:tabs>
        <w:spacing w:before="120" w:after="120"/>
        <w:ind w:left="360"/>
        <w:rPr>
          <w:sz w:val="20"/>
          <w:szCs w:val="20"/>
          <w:lang w:val="ru-RU"/>
        </w:rPr>
      </w:pPr>
      <w:r w:rsidRPr="00F96112">
        <w:rPr>
          <w:b/>
          <w:bCs/>
          <w:sz w:val="20"/>
          <w:szCs w:val="20"/>
          <w:lang w:val="ru-RU"/>
        </w:rPr>
        <w:t xml:space="preserve">ПЕРЕХОД НА ИСПОЛЬЗОВАНИЕ БОЛЕЕ РАННИХ ВЕРСИЙ. </w:t>
      </w:r>
      <w:r w:rsidR="00C813A3" w:rsidRPr="00727700">
        <w:rPr>
          <w:sz w:val="20"/>
          <w:szCs w:val="20"/>
          <w:lang w:val="ru-RU"/>
        </w:rPr>
        <w:t>Вместо создания, хранения и</w:t>
      </w:r>
      <w:r w:rsidR="00727700">
        <w:rPr>
          <w:sz w:val="20"/>
          <w:szCs w:val="20"/>
        </w:rPr>
        <w:t> </w:t>
      </w:r>
      <w:r w:rsidR="00C813A3" w:rsidRPr="00727700">
        <w:rPr>
          <w:sz w:val="20"/>
          <w:szCs w:val="20"/>
          <w:lang w:val="ru-RU"/>
        </w:rPr>
        <w:t>использования программного обеспечения для каждого разрешенного экземпляра можно создавать, хранить и использовать экземпляр более ранней версии.</w:t>
      </w:r>
      <w:r w:rsidRPr="00727700">
        <w:rPr>
          <w:sz w:val="20"/>
          <w:szCs w:val="20"/>
          <w:lang w:val="ru-RU"/>
        </w:rPr>
        <w:t xml:space="preserve">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w:t>
      </w:r>
      <w:r w:rsidR="00C813A3" w:rsidRPr="00727700">
        <w:rPr>
          <w:sz w:val="20"/>
          <w:szCs w:val="20"/>
          <w:lang w:val="ru-RU"/>
        </w:rPr>
        <w:t>Microsoft не обязана поставлять вам более ранние версии.</w:t>
      </w:r>
      <w:r w:rsidR="00CD1F29" w:rsidRPr="00727700">
        <w:rPr>
          <w:sz w:val="20"/>
          <w:szCs w:val="20"/>
          <w:lang w:val="ru-RU"/>
        </w:rPr>
        <w:t xml:space="preserve"> Вы можете в любой момент заменить</w:t>
      </w:r>
      <w:r w:rsidR="00CD1F29" w:rsidRPr="00F96112">
        <w:rPr>
          <w:sz w:val="20"/>
          <w:szCs w:val="20"/>
          <w:lang w:val="ru-RU"/>
        </w:rPr>
        <w:t xml:space="preserve"> более раннюю версию данной версией программного обеспечения.</w:t>
      </w:r>
    </w:p>
    <w:p w:rsidR="00C72FFC" w:rsidRPr="00F96112" w:rsidRDefault="00CD1F29" w:rsidP="004B3348">
      <w:pPr>
        <w:numPr>
          <w:ilvl w:val="0"/>
          <w:numId w:val="19"/>
        </w:numPr>
        <w:tabs>
          <w:tab w:val="left" w:pos="360"/>
        </w:tabs>
        <w:spacing w:before="120" w:after="120"/>
        <w:ind w:left="360"/>
        <w:rPr>
          <w:sz w:val="20"/>
          <w:szCs w:val="20"/>
          <w:lang w:val="ru-RU"/>
        </w:rPr>
      </w:pPr>
      <w:r w:rsidRPr="00F96112">
        <w:rPr>
          <w:b/>
          <w:bCs/>
          <w:sz w:val="20"/>
          <w:szCs w:val="20"/>
          <w:lang w:val="ru-RU"/>
        </w:rPr>
        <w:t>ПЕРЕДАЧА ТРЕТЬЕМУ ЛИЦУ.</w:t>
      </w:r>
      <w:r w:rsidRPr="00F96112">
        <w:rPr>
          <w:sz w:val="20"/>
          <w:szCs w:val="20"/>
          <w:lang w:val="ru-RU"/>
        </w:rPr>
        <w:t xml:space="preserve"> </w:t>
      </w:r>
      <w:r w:rsidR="00C64C8B"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C64C8B" w:rsidRPr="006C2DEC">
        <w:rPr>
          <w:lang w:val="ru-RU"/>
        </w:rPr>
        <w:t xml:space="preserve"> </w:t>
      </w:r>
      <w:r w:rsidR="00C64C8B" w:rsidRPr="006C2DEC">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C64C8B" w:rsidRPr="006C2DEC">
        <w:rPr>
          <w:lang w:val="ru-RU"/>
        </w:rPr>
        <w:t xml:space="preserve"> </w:t>
      </w:r>
      <w:r w:rsidR="00C64C8B"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r w:rsidRPr="00F96112">
        <w:rPr>
          <w:sz w:val="20"/>
          <w:szCs w:val="20"/>
          <w:lang w:val="ru-RU"/>
        </w:rPr>
        <w:t>.</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ЭКСПОРТНЫЕ ОГРАНИЧЕНИЯ. </w:t>
      </w:r>
      <w:r w:rsidRPr="00727700">
        <w:rPr>
          <w:sz w:val="20"/>
          <w:szCs w:val="20"/>
          <w:lang w:val="ru-RU"/>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CD1F29" w:rsidRPr="00727700">
        <w:rPr>
          <w:sz w:val="20"/>
          <w:szCs w:val="20"/>
          <w:lang w:val="ru-RU"/>
        </w:rPr>
        <w:t xml:space="preserve"> </w:t>
      </w:r>
      <w:r w:rsidR="00C813A3" w:rsidRPr="00727700">
        <w:rPr>
          <w:sz w:val="20"/>
          <w:szCs w:val="20"/>
          <w:lang w:val="ru-RU"/>
        </w:rPr>
        <w:t>Дополнительные сведения см. на веб-</w:t>
      </w:r>
      <w:r w:rsidR="00C813A3" w:rsidRPr="00F96112">
        <w:rPr>
          <w:sz w:val="20"/>
          <w:szCs w:val="20"/>
          <w:lang w:val="ru-RU"/>
        </w:rPr>
        <w:t>сайте www.microsoft.com/exporting.</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ПОЛНОЕ СОГЛАШЕНИЕ.</w:t>
      </w:r>
      <w:r w:rsidR="00CD1F29" w:rsidRPr="00F96112">
        <w:rPr>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C72FFC" w:rsidRPr="00F96112" w:rsidRDefault="00C72FFC" w:rsidP="004B3348">
      <w:pPr>
        <w:numPr>
          <w:ilvl w:val="0"/>
          <w:numId w:val="19"/>
        </w:numPr>
        <w:tabs>
          <w:tab w:val="left" w:pos="360"/>
        </w:tabs>
        <w:spacing w:before="120" w:after="120"/>
        <w:ind w:left="360"/>
        <w:rPr>
          <w:sz w:val="20"/>
          <w:szCs w:val="20"/>
          <w:lang w:val="ru-RU"/>
        </w:rPr>
      </w:pPr>
      <w:r w:rsidRPr="00F96112">
        <w:rPr>
          <w:b/>
          <w:bCs/>
          <w:sz w:val="20"/>
          <w:szCs w:val="20"/>
          <w:lang w:val="ru-RU"/>
        </w:rPr>
        <w:t xml:space="preserve">ЮРИДИЧЕСКАЯ СИЛА. </w:t>
      </w:r>
      <w:r w:rsidRPr="00727700">
        <w:rPr>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00CD1F29" w:rsidRPr="00727700">
        <w:rPr>
          <w:sz w:val="20"/>
          <w:szCs w:val="20"/>
          <w:lang w:val="ru-RU"/>
        </w:rPr>
        <w:t xml:space="preserve"> Вы также можете иметь права в отношении Лицензиара, у которого вы приобрели программное обеспечение</w:t>
      </w:r>
      <w:r w:rsidR="00CD1F29" w:rsidRPr="00F96112">
        <w:rPr>
          <w:sz w:val="20"/>
          <w:szCs w:val="20"/>
          <w:lang w:val="ru-RU"/>
        </w:rPr>
        <w:t>.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43205" w:rsidRPr="00F96112"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ОТКАЗОУСТОЙЧИВОСТИ.</w:t>
      </w:r>
      <w:r w:rsidR="008C5312" w:rsidRPr="00F96112">
        <w:rPr>
          <w:b/>
          <w:bCs/>
          <w:sz w:val="20"/>
          <w:szCs w:val="20"/>
          <w:lang w:val="ru-RU"/>
        </w:rPr>
        <w:t xml:space="preserve"> </w:t>
      </w:r>
      <w:r w:rsidRPr="00F96112">
        <w:rPr>
          <w:b/>
          <w:bCs/>
          <w:sz w:val="20"/>
          <w:szCs w:val="20"/>
          <w:lang w:val="ru-RU"/>
        </w:rPr>
        <w:t>ДАННОЕ ПРОГРАММНОЕ ОБЕСПЕЧЕНИЕ НЕ ЯВЛЯЕТСЯ ОТКАЗОУСТОЙЧИВЫМ.</w:t>
      </w:r>
      <w:r w:rsidR="008C5312" w:rsidRPr="00F96112">
        <w:rPr>
          <w:sz w:val="20"/>
          <w:szCs w:val="20"/>
          <w:lang w:val="ru-RU"/>
        </w:rPr>
        <w:t xml:space="preserve"> </w:t>
      </w:r>
      <w:r w:rsidR="00CD1F29" w:rsidRPr="00F96112">
        <w:rPr>
          <w:b/>
          <w:bCs/>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43205" w:rsidRPr="00F96112" w:rsidRDefault="00F43205" w:rsidP="00727700">
      <w:pPr>
        <w:numPr>
          <w:ilvl w:val="0"/>
          <w:numId w:val="19"/>
        </w:numPr>
        <w:tabs>
          <w:tab w:val="left" w:pos="360"/>
        </w:tabs>
        <w:spacing w:before="120" w:after="120"/>
        <w:ind w:left="360"/>
        <w:rPr>
          <w:sz w:val="20"/>
          <w:szCs w:val="20"/>
          <w:lang w:val="ru-RU"/>
        </w:rPr>
      </w:pPr>
      <w:r w:rsidRPr="00F96112">
        <w:rPr>
          <w:b/>
          <w:bCs/>
          <w:sz w:val="20"/>
          <w:szCs w:val="20"/>
          <w:lang w:val="ru-RU"/>
        </w:rPr>
        <w:t>ОТСУТСТВИЕ ГАРАНТИЙ MICROSOFT.</w:t>
      </w:r>
      <w:r w:rsidR="008C5312" w:rsidRPr="00F96112">
        <w:rPr>
          <w:sz w:val="20"/>
          <w:szCs w:val="20"/>
          <w:lang w:val="ru-RU"/>
        </w:rPr>
        <w:t xml:space="preserve"> </w:t>
      </w:r>
      <w:r w:rsidR="00CD1F29" w:rsidRPr="00F96112">
        <w:rPr>
          <w:b/>
          <w:bCs/>
          <w:sz w:val="20"/>
          <w:szCs w:val="20"/>
          <w:lang w:val="ru-RU"/>
        </w:rPr>
        <w:t>ВЫ СОГЛАСНЫ, ЧТО В СЛУЧАЕ ПОЛУЧЕНИЯ ЛЮБЫХ ГАРАНТИЙ В ОТНОШЕНИИ (А) ПРОГРАММНОГО ОБЕСПЕЧЕНИЯ, ИЛИ (</w:t>
      </w:r>
      <w:r w:rsidR="00727700">
        <w:rPr>
          <w:b/>
          <w:bCs/>
          <w:sz w:val="20"/>
          <w:szCs w:val="20"/>
        </w:rPr>
        <w:t>B</w:t>
      </w:r>
      <w:r w:rsidR="00CD1F29" w:rsidRPr="00F96112">
        <w:rPr>
          <w:b/>
          <w:bCs/>
          <w:sz w:val="20"/>
          <w:szCs w:val="20"/>
          <w:lang w:val="ru-RU"/>
        </w:rPr>
        <w:t>)</w:t>
      </w:r>
      <w:r w:rsidR="00727700">
        <w:rPr>
          <w:b/>
          <w:bCs/>
          <w:sz w:val="20"/>
          <w:szCs w:val="20"/>
        </w:rPr>
        <w:t> </w:t>
      </w:r>
      <w:r w:rsidR="00CD1F29" w:rsidRPr="00F96112">
        <w:rPr>
          <w:b/>
          <w:bCs/>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43205" w:rsidRPr="005656F5" w:rsidRDefault="00F43205" w:rsidP="004B3348">
      <w:pPr>
        <w:numPr>
          <w:ilvl w:val="0"/>
          <w:numId w:val="19"/>
        </w:numPr>
        <w:tabs>
          <w:tab w:val="left" w:pos="360"/>
        </w:tabs>
        <w:spacing w:before="120" w:after="120"/>
        <w:ind w:left="360"/>
        <w:rPr>
          <w:sz w:val="20"/>
          <w:szCs w:val="20"/>
          <w:lang w:val="ru-RU"/>
        </w:rPr>
      </w:pPr>
      <w:r w:rsidRPr="00F96112">
        <w:rPr>
          <w:b/>
          <w:bCs/>
          <w:sz w:val="20"/>
          <w:szCs w:val="20"/>
          <w:lang w:val="ru-RU"/>
        </w:rPr>
        <w:t>ОТСУТСТВИЕ ОТВЕТСТВЕННОСТИ MICROSOFT ЗА НЕКОТОРЫЕ ВИДЫ УЩЕРБА И УБЫТКОВ.</w:t>
      </w:r>
      <w:r w:rsidR="008C5312" w:rsidRPr="00F96112">
        <w:rPr>
          <w:b/>
          <w:bCs/>
          <w:sz w:val="20"/>
          <w:szCs w:val="20"/>
          <w:lang w:val="ru-RU"/>
        </w:rPr>
        <w:t xml:space="preserve"> </w:t>
      </w:r>
      <w:r w:rsidRPr="00F96112">
        <w:rPr>
          <w:b/>
          <w:bCs/>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8C5312" w:rsidRPr="00F96112">
        <w:rPr>
          <w:b/>
          <w:bCs/>
          <w:sz w:val="20"/>
          <w:szCs w:val="20"/>
          <w:lang w:val="ru-RU"/>
        </w:rPr>
        <w:t xml:space="preserve"> </w:t>
      </w:r>
      <w:r w:rsidRPr="00F96112">
        <w:rPr>
          <w:b/>
          <w:bCs/>
          <w:sz w:val="20"/>
          <w:szCs w:val="20"/>
          <w:lang w:val="ru-RU"/>
        </w:rPr>
        <w:t>ДАННОЕ ОГРАНИЧЕНИЕ ДЕЙСТВУЕТ ДАЖЕ В ТОМ СЛУЧАЕ, ЕСЛИ РАЗМЕР КОМПЕНСАЦИИ НЕ ПОКРЫВАЕТ РАЗМЕР УБЫТКОВ И УЩЕРБА.</w:t>
      </w:r>
      <w:r w:rsidR="008C5312" w:rsidRPr="00F96112">
        <w:rPr>
          <w:sz w:val="20"/>
          <w:szCs w:val="20"/>
          <w:lang w:val="ru-RU"/>
        </w:rPr>
        <w:t xml:space="preserve"> </w:t>
      </w:r>
      <w:r w:rsidR="00CD1F29" w:rsidRPr="00F96112">
        <w:rPr>
          <w:b/>
          <w:bCs/>
          <w:sz w:val="20"/>
          <w:szCs w:val="20"/>
          <w:lang w:val="ru-RU"/>
        </w:rPr>
        <w:t>НИ ПРИ КАКИХ ОБСТОЯТЕЛЬСТВАХ MICROSOFT НЕ НЕСЕТ ОТВЕТСТВЕННОСТИ, СУММА КОТОРОЙ ПРЕВЫШАЕТ ДВЕСТИ ПЯТЬДЕСЯТ ДОЛЛ. США (250,00$).</w:t>
      </w:r>
    </w:p>
    <w:p w:rsidR="005656F5" w:rsidRPr="005656F5" w:rsidRDefault="005656F5" w:rsidP="005656F5">
      <w:pPr>
        <w:numPr>
          <w:ilvl w:val="0"/>
          <w:numId w:val="19"/>
        </w:numPr>
        <w:tabs>
          <w:tab w:val="left" w:pos="360"/>
        </w:tabs>
        <w:spacing w:before="120" w:after="120"/>
        <w:ind w:left="360"/>
        <w:rPr>
          <w:rFonts w:eastAsia="SimSun"/>
          <w:b/>
          <w:sz w:val="20"/>
          <w:szCs w:val="20"/>
          <w:lang w:val="ru-RU"/>
        </w:rPr>
      </w:pPr>
      <w:r w:rsidRPr="005656F5">
        <w:rPr>
          <w:b/>
          <w:sz w:val="20"/>
          <w:szCs w:val="20"/>
          <w:lang w:val="ru-RU"/>
        </w:rPr>
        <w:t>ТОЛЬКО ДЛЯ АВСТРАЛИИ.</w:t>
      </w:r>
      <w:r w:rsidRPr="005656F5">
        <w:rPr>
          <w:rFonts w:eastAsia="SimSun"/>
          <w:b/>
          <w:sz w:val="20"/>
          <w:szCs w:val="20"/>
          <w:lang w:val="ru-RU"/>
        </w:rPr>
        <w:t xml:space="preserve"> </w:t>
      </w:r>
      <w:r w:rsidRPr="005656F5">
        <w:rPr>
          <w:b/>
          <w:sz w:val="20"/>
          <w:szCs w:val="20"/>
          <w:lang w:val="ru-RU"/>
        </w:rPr>
        <w:t>Ссылки на «Ограниченную гарантию» — это ссылки на</w:t>
      </w:r>
      <w:r w:rsidRPr="005656F5">
        <w:rPr>
          <w:b/>
          <w:sz w:val="20"/>
          <w:szCs w:val="20"/>
        </w:rPr>
        <w:t> </w:t>
      </w:r>
      <w:r w:rsidRPr="005656F5">
        <w:rPr>
          <w:b/>
          <w:sz w:val="20"/>
          <w:szCs w:val="20"/>
          <w:lang w:val="ru-RU"/>
        </w:rPr>
        <w:t>прямую гарантию, предоставляемую Microsoft.</w:t>
      </w:r>
      <w:r w:rsidRPr="005656F5">
        <w:rPr>
          <w:rFonts w:eastAsia="SimSun"/>
          <w:b/>
          <w:sz w:val="20"/>
          <w:szCs w:val="20"/>
          <w:lang w:val="ru-RU"/>
        </w:rPr>
        <w:t xml:space="preserve"> </w:t>
      </w:r>
      <w:r w:rsidRPr="005656F5">
        <w:rPr>
          <w:b/>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5656F5">
        <w:rPr>
          <w:b/>
          <w:sz w:val="20"/>
          <w:szCs w:val="20"/>
        </w:rPr>
        <w:t> </w:t>
      </w:r>
      <w:r w:rsidRPr="005656F5">
        <w:rPr>
          <w:b/>
          <w:sz w:val="20"/>
          <w:szCs w:val="20"/>
          <w:lang w:val="ru-RU"/>
        </w:rPr>
        <w:t>гарантиями, предусмотренными Законом Австралии о правах потребителей.</w:t>
      </w:r>
    </w:p>
    <w:p w:rsidR="005656F5" w:rsidRPr="00C64C8B" w:rsidRDefault="005656F5" w:rsidP="005656F5">
      <w:pPr>
        <w:tabs>
          <w:tab w:val="left" w:pos="360"/>
        </w:tabs>
        <w:spacing w:before="120" w:after="120"/>
        <w:ind w:left="360"/>
        <w:rPr>
          <w:b/>
          <w:sz w:val="20"/>
          <w:szCs w:val="20"/>
          <w:lang w:val="ru-RU"/>
        </w:rPr>
      </w:pPr>
      <w:r w:rsidRPr="005656F5">
        <w:rPr>
          <w:b/>
          <w:sz w:val="20"/>
          <w:szCs w:val="20"/>
          <w:lang w:val="ru-RU"/>
        </w:rPr>
        <w:t>Если Закон Австралии о правах потребителей распространяется на вашу покупку, на</w:t>
      </w:r>
      <w:r w:rsidRPr="005656F5">
        <w:rPr>
          <w:b/>
          <w:sz w:val="20"/>
          <w:szCs w:val="20"/>
        </w:rPr>
        <w:t> </w:t>
      </w:r>
      <w:r w:rsidRPr="005656F5">
        <w:rPr>
          <w:b/>
          <w:sz w:val="20"/>
          <w:szCs w:val="20"/>
          <w:lang w:val="ru-RU"/>
        </w:rPr>
        <w:t>вас распространяется следующее положение.</w:t>
      </w:r>
      <w:r w:rsidRPr="005656F5">
        <w:rPr>
          <w:rFonts w:eastAsia="SimSun"/>
          <w:b/>
          <w:sz w:val="20"/>
          <w:szCs w:val="20"/>
          <w:lang w:val="ru-RU"/>
        </w:rPr>
        <w:t xml:space="preserve"> </w:t>
      </w:r>
      <w:r w:rsidRPr="005656F5">
        <w:rPr>
          <w:b/>
          <w:sz w:val="20"/>
          <w:szCs w:val="20"/>
          <w:lang w:val="ru-RU"/>
        </w:rPr>
        <w:t>На наши товары распространяются гарантии, не подлежащие исключению по Закону Австралии о правах потребителей.</w:t>
      </w:r>
      <w:r w:rsidRPr="005656F5">
        <w:rPr>
          <w:rFonts w:eastAsia="SimSun"/>
          <w:b/>
          <w:sz w:val="20"/>
          <w:szCs w:val="20"/>
          <w:lang w:val="ru-RU"/>
        </w:rPr>
        <w:t xml:space="preserve"> </w:t>
      </w:r>
      <w:r w:rsidRPr="005656F5">
        <w:rPr>
          <w:b/>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656F5">
        <w:rPr>
          <w:rFonts w:eastAsia="SimSun"/>
          <w:b/>
          <w:sz w:val="20"/>
          <w:szCs w:val="20"/>
          <w:lang w:val="ru-RU"/>
        </w:rPr>
        <w:t xml:space="preserve"> </w:t>
      </w:r>
      <w:r w:rsidRPr="005656F5">
        <w:rPr>
          <w:b/>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C64C8B" w:rsidRPr="00C64C8B" w:rsidRDefault="00C64C8B" w:rsidP="00C64C8B">
      <w:pPr>
        <w:jc w:val="both"/>
        <w:rPr>
          <w:sz w:val="19"/>
          <w:szCs w:val="19"/>
          <w:lang w:val="ru-RU"/>
        </w:rPr>
      </w:pPr>
      <w:r w:rsidRPr="00C64C8B">
        <w:rPr>
          <w:sz w:val="19"/>
          <w:szCs w:val="19"/>
          <w:lang w:val="ru-RU"/>
        </w:rPr>
        <w:t>Microsoft и SQL Server являются охраняемыми товарными знаками корпорации Microsoft в Соединенных Штатах Америки и других странах.</w:t>
      </w:r>
    </w:p>
    <w:sectPr w:rsidR="00C64C8B" w:rsidRPr="00C64C8B" w:rsidSect="00377FAC">
      <w:footerReference w:type="default" r:id="rId11"/>
      <w:pgSz w:w="12240" w:h="15840" w:code="1"/>
      <w:pgMar w:top="1440" w:right="1440" w:bottom="1440" w:left="1440" w:header="720" w:footer="720"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B" w:rsidRDefault="00D1406B" w:rsidP="00F43205">
      <w:r>
        <w:separator/>
      </w:r>
    </w:p>
  </w:endnote>
  <w:endnote w:type="continuationSeparator" w:id="0">
    <w:p w:rsidR="00D1406B" w:rsidRDefault="00D1406B"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A25" w:rsidRPr="008C5312" w:rsidRDefault="00F53A25" w:rsidP="00064ACD">
    <w:pPr>
      <w:pStyle w:val="Footer"/>
      <w:rPr>
        <w:rStyle w:val="LogoportDoNotTranslate"/>
        <w:rFonts w:ascii="Tahoma" w:hAnsi="Tahoma" w:cs="Tahoma"/>
        <w:sz w:val="18"/>
        <w:szCs w:val="18"/>
      </w:rPr>
    </w:pPr>
    <w:r w:rsidRPr="009850C9">
      <w:rPr>
        <w:sz w:val="19"/>
        <w:szCs w:val="19"/>
      </w:rPr>
      <w:t>ISV Royalty Agreement EULA (April 1, 2012)</w:t>
    </w:r>
    <w:r w:rsidRPr="00963314">
      <w:rPr>
        <w:rStyle w:val="LogoportDoNotTranslate"/>
        <w:sz w:val="18"/>
        <w:szCs w:val="18"/>
      </w:rPr>
      <w:tab/>
    </w:r>
    <w:r w:rsidRPr="00963314">
      <w:rPr>
        <w:rStyle w:val="LogoportDoNotTranslate"/>
        <w:sz w:val="18"/>
        <w:szCs w:val="18"/>
      </w:rPr>
      <w:tab/>
    </w:r>
    <w:r w:rsidRPr="009850C9">
      <w:rPr>
        <w:sz w:val="18"/>
        <w:szCs w:val="18"/>
      </w:rPr>
      <w:t xml:space="preserve">Page </w:t>
    </w:r>
    <w:r w:rsidR="00D1778A" w:rsidRPr="009850C9">
      <w:rPr>
        <w:sz w:val="18"/>
        <w:szCs w:val="18"/>
      </w:rPr>
      <w:fldChar w:fldCharType="begin"/>
    </w:r>
    <w:r w:rsidRPr="009850C9">
      <w:rPr>
        <w:sz w:val="18"/>
        <w:szCs w:val="18"/>
      </w:rPr>
      <w:instrText xml:space="preserve"> PAGE </w:instrText>
    </w:r>
    <w:r w:rsidR="00D1778A" w:rsidRPr="009850C9">
      <w:rPr>
        <w:sz w:val="18"/>
        <w:szCs w:val="18"/>
      </w:rPr>
      <w:fldChar w:fldCharType="separate"/>
    </w:r>
    <w:r w:rsidR="00DB7A75">
      <w:rPr>
        <w:noProof/>
        <w:sz w:val="18"/>
        <w:szCs w:val="18"/>
      </w:rPr>
      <w:t>2</w:t>
    </w:r>
    <w:r w:rsidR="00D1778A" w:rsidRPr="009850C9">
      <w:rPr>
        <w:sz w:val="18"/>
        <w:szCs w:val="18"/>
      </w:rPr>
      <w:fldChar w:fldCharType="end"/>
    </w:r>
    <w:r w:rsidRPr="009850C9">
      <w:rPr>
        <w:sz w:val="18"/>
        <w:szCs w:val="18"/>
      </w:rPr>
      <w:t xml:space="preserve"> of </w:t>
    </w:r>
    <w:r w:rsidR="00D1778A" w:rsidRPr="009850C9">
      <w:rPr>
        <w:sz w:val="18"/>
        <w:szCs w:val="18"/>
      </w:rPr>
      <w:fldChar w:fldCharType="begin"/>
    </w:r>
    <w:r w:rsidRPr="009850C9">
      <w:rPr>
        <w:sz w:val="18"/>
        <w:szCs w:val="18"/>
      </w:rPr>
      <w:instrText xml:space="preserve"> NUMPAGES </w:instrText>
    </w:r>
    <w:r w:rsidR="00D1778A" w:rsidRPr="009850C9">
      <w:rPr>
        <w:sz w:val="18"/>
        <w:szCs w:val="18"/>
      </w:rPr>
      <w:fldChar w:fldCharType="separate"/>
    </w:r>
    <w:r w:rsidR="00DB7A75">
      <w:rPr>
        <w:noProof/>
        <w:sz w:val="18"/>
        <w:szCs w:val="18"/>
      </w:rPr>
      <w:t>2</w:t>
    </w:r>
    <w:r w:rsidR="00D1778A" w:rsidRPr="009850C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B" w:rsidRDefault="00D1406B" w:rsidP="00F43205">
      <w:r>
        <w:separator/>
      </w:r>
    </w:p>
  </w:footnote>
  <w:footnote w:type="continuationSeparator" w:id="0">
    <w:p w:rsidR="00D1406B" w:rsidRDefault="00D1406B" w:rsidP="00F43205">
      <w:r>
        <w:continuationSeparator/>
      </w:r>
    </w:p>
  </w:footnote>
  <w:footnote w:id="1">
    <w:p w:rsidR="00876250" w:rsidRPr="00524F1E" w:rsidRDefault="00876250" w:rsidP="00876250">
      <w:pPr>
        <w:pStyle w:val="Footnote"/>
      </w:pPr>
      <w:r w:rsidRPr="00524F1E">
        <w:rPr>
          <w:vertAlign w:val="superscript"/>
        </w:rPr>
        <w:footnoteRef/>
      </w:r>
      <w:r w:rsidRPr="00524F1E">
        <w:t xml:space="preserve"> ЛИЦЕНЗИАР: Для лицензионного программного обеспечения для учебных заведений («Academic Edition») укажите название. Например: Microsoft</w:t>
      </w:r>
      <w:r w:rsidR="00524F1E" w:rsidRPr="008E4D99">
        <w:rPr>
          <w:bCs w:val="0"/>
          <w:vertAlign w:val="superscript"/>
        </w:rPr>
        <w:sym w:font="Symbol" w:char="00E2"/>
      </w:r>
      <w:r w:rsidRPr="008E4D99">
        <w:t xml:space="preserve"> Forefront</w:t>
      </w:r>
      <w:r w:rsidR="00524F1E" w:rsidRPr="008E4D99">
        <w:rPr>
          <w:bCs w:val="0"/>
          <w:vertAlign w:val="superscript"/>
        </w:rPr>
        <w:sym w:font="Symbol" w:char="00E2"/>
      </w:r>
      <w:r w:rsidRPr="008E4D99">
        <w:t xml:space="preserve"> Identity</w:t>
      </w:r>
      <w:r w:rsidRPr="00524F1E">
        <w:t xml:space="preserve"> Manager 2010, выпуски R2 Edition и Academic Edition.</w:t>
      </w:r>
    </w:p>
  </w:footnote>
  <w:footnote w:id="2">
    <w:p w:rsidR="0069568C" w:rsidRPr="0069568C" w:rsidRDefault="0069568C" w:rsidP="00015228">
      <w:pPr>
        <w:pStyle w:val="FootnoteText"/>
        <w:widowControl/>
        <w:autoSpaceDE/>
        <w:autoSpaceDN/>
        <w:adjustRightInd/>
        <w:spacing w:before="120"/>
        <w:rPr>
          <w:b/>
          <w:bCs/>
          <w:sz w:val="16"/>
          <w:szCs w:val="16"/>
        </w:rPr>
      </w:pPr>
      <w:r w:rsidRPr="0069568C">
        <w:rPr>
          <w:b/>
          <w:bCs/>
          <w:sz w:val="16"/>
          <w:szCs w:val="16"/>
          <w:vertAlign w:val="superscript"/>
        </w:rPr>
        <w:footnoteRef/>
      </w:r>
      <w:r w:rsidRPr="0069568C">
        <w:rPr>
          <w:b/>
          <w:bCs/>
          <w:sz w:val="16"/>
          <w:szCs w:val="16"/>
        </w:rPr>
        <w:t xml:space="preserve"> ЛИЦЕНЗИАР: Для лицензионного программного обеспечения для учебных заведений («Academic Edition») укажите название. Например: </w:t>
      </w:r>
      <w:r w:rsidRPr="008E4D99">
        <w:rPr>
          <w:b/>
          <w:bCs/>
          <w:sz w:val="16"/>
          <w:szCs w:val="16"/>
        </w:rPr>
        <w:t>Microsoft</w:t>
      </w:r>
      <w:r w:rsidRPr="008E4D99">
        <w:rPr>
          <w:b/>
          <w:sz w:val="16"/>
          <w:szCs w:val="16"/>
          <w:vertAlign w:val="superscript"/>
        </w:rPr>
        <w:sym w:font="Symbol" w:char="F0E2"/>
      </w:r>
      <w:r w:rsidRPr="008E4D99">
        <w:rPr>
          <w:b/>
          <w:bCs/>
          <w:sz w:val="16"/>
          <w:szCs w:val="16"/>
        </w:rPr>
        <w:t xml:space="preserve"> Forefront</w:t>
      </w:r>
      <w:r w:rsidRPr="008E4D99">
        <w:rPr>
          <w:b/>
          <w:sz w:val="16"/>
          <w:szCs w:val="16"/>
          <w:vertAlign w:val="superscript"/>
        </w:rPr>
        <w:sym w:font="Symbol" w:char="F0E2"/>
      </w:r>
      <w:r w:rsidRPr="008E4D99">
        <w:rPr>
          <w:b/>
          <w:bCs/>
          <w:sz w:val="16"/>
          <w:szCs w:val="16"/>
        </w:rPr>
        <w:t xml:space="preserve"> Identity</w:t>
      </w:r>
      <w:r w:rsidRPr="0069568C">
        <w:rPr>
          <w:b/>
          <w:bCs/>
          <w:sz w:val="16"/>
          <w:szCs w:val="16"/>
        </w:rPr>
        <w:t xml:space="preserve"> Manager 2010 R2 – Windows Live Edition и Academic Edition.</w:t>
      </w:r>
    </w:p>
  </w:footnote>
  <w:footnote w:id="3">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лицензий на сервер, предоставленных конечному пользователю в</w:t>
      </w:r>
      <w:r>
        <w:rPr>
          <w:b/>
          <w:bCs/>
          <w:sz w:val="16"/>
          <w:szCs w:val="16"/>
        </w:rPr>
        <w:t> </w:t>
      </w:r>
      <w:r w:rsidRPr="00EE2735">
        <w:rPr>
          <w:b/>
          <w:bCs/>
          <w:sz w:val="16"/>
          <w:szCs w:val="16"/>
          <w:lang w:val="ru-RU"/>
        </w:rPr>
        <w:t>соответствии с данным соглашением.</w:t>
      </w:r>
    </w:p>
  </w:footnote>
  <w:footnote w:id="4">
    <w:p w:rsidR="00EE2735" w:rsidRPr="00EE2735"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EE2735">
        <w:rPr>
          <w:b/>
          <w:bCs/>
          <w:sz w:val="16"/>
          <w:szCs w:val="16"/>
          <w:lang w:val="ru-RU"/>
        </w:rPr>
        <w:t xml:space="preserve"> ЛИЦЕНЗИАР: Укажите общее число пользовательских лицензий </w:t>
      </w:r>
      <w:r w:rsidRPr="00EE2735">
        <w:rPr>
          <w:b/>
          <w:bCs/>
          <w:sz w:val="16"/>
          <w:szCs w:val="16"/>
        </w:rPr>
        <w:t>CAL</w:t>
      </w:r>
      <w:r w:rsidRPr="00EE2735">
        <w:rPr>
          <w:b/>
          <w:bCs/>
          <w:sz w:val="16"/>
          <w:szCs w:val="16"/>
          <w:lang w:val="ru-RU"/>
        </w:rPr>
        <w:t>, которые могут прямо или опосредованно осуществлять доступ к экземплярам серверного программного обеспечения, на которые у</w:t>
      </w:r>
      <w:r>
        <w:rPr>
          <w:b/>
          <w:bCs/>
          <w:sz w:val="16"/>
          <w:szCs w:val="16"/>
        </w:rPr>
        <w:t> </w:t>
      </w:r>
      <w:r w:rsidRPr="00EE2735">
        <w:rPr>
          <w:b/>
          <w:bCs/>
          <w:sz w:val="16"/>
          <w:szCs w:val="16"/>
          <w:lang w:val="ru-RU"/>
        </w:rPr>
        <w:t>конечного пользователя есть лицензии в соответствии с данным соглашением.</w:t>
      </w:r>
    </w:p>
  </w:footnote>
  <w:footnote w:id="5">
    <w:p w:rsidR="00EE2735" w:rsidRPr="00D031D4" w:rsidRDefault="00EE2735" w:rsidP="00EE2735">
      <w:pPr>
        <w:pStyle w:val="FootnoteText"/>
        <w:widowControl/>
        <w:autoSpaceDE/>
        <w:autoSpaceDN/>
        <w:adjustRightInd/>
        <w:spacing w:before="120"/>
        <w:rPr>
          <w:b/>
          <w:bCs/>
          <w:sz w:val="16"/>
          <w:szCs w:val="16"/>
          <w:lang w:val="ru-RU"/>
        </w:rPr>
      </w:pPr>
      <w:r w:rsidRPr="00EE2735">
        <w:rPr>
          <w:b/>
          <w:bCs/>
          <w:sz w:val="16"/>
          <w:szCs w:val="16"/>
          <w:vertAlign w:val="superscript"/>
        </w:rPr>
        <w:footnoteRef/>
      </w:r>
      <w:r w:rsidRPr="00D031D4">
        <w:rPr>
          <w:b/>
          <w:bCs/>
          <w:sz w:val="16"/>
          <w:szCs w:val="16"/>
          <w:lang w:val="ru-RU"/>
        </w:rPr>
        <w:t xml:space="preserve"> ЛИЦЕНЗИАР: Укажите общее число лицензий </w:t>
      </w:r>
      <w:r w:rsidRPr="00EE2735">
        <w:rPr>
          <w:b/>
          <w:bCs/>
          <w:sz w:val="16"/>
          <w:szCs w:val="16"/>
        </w:rPr>
        <w:t>CAL</w:t>
      </w:r>
      <w:r w:rsidRPr="00D031D4">
        <w:rPr>
          <w:b/>
          <w:bCs/>
          <w:sz w:val="16"/>
          <w:szCs w:val="16"/>
          <w:lang w:val="ru-RU"/>
        </w:rPr>
        <w:t xml:space="preserve">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35E0D59"/>
    <w:multiLevelType w:val="hybridMultilevel"/>
    <w:tmpl w:val="607E1E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25AE3474"/>
    <w:multiLevelType w:val="hybridMultilevel"/>
    <w:tmpl w:val="6DE8DC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E7916CE"/>
    <w:multiLevelType w:val="hybridMultilevel"/>
    <w:tmpl w:val="15D0318A"/>
    <w:lvl w:ilvl="0" w:tplc="8A9273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8758B1"/>
    <w:multiLevelType w:val="hybridMultilevel"/>
    <w:tmpl w:val="8F726CE6"/>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cs="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cs="Wingdings" w:hint="default"/>
      </w:rPr>
    </w:lvl>
    <w:lvl w:ilvl="3" w:tplc="04090001">
      <w:start w:val="1"/>
      <w:numFmt w:val="bullet"/>
      <w:lvlText w:val=""/>
      <w:lvlJc w:val="left"/>
      <w:pPr>
        <w:ind w:left="3870" w:hanging="360"/>
      </w:pPr>
      <w:rPr>
        <w:rFonts w:ascii="Symbol" w:hAnsi="Symbol" w:cs="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cs="Wingdings" w:hint="default"/>
      </w:rPr>
    </w:lvl>
    <w:lvl w:ilvl="6" w:tplc="04090001">
      <w:start w:val="1"/>
      <w:numFmt w:val="bullet"/>
      <w:lvlText w:val=""/>
      <w:lvlJc w:val="left"/>
      <w:pPr>
        <w:ind w:left="6030" w:hanging="360"/>
      </w:pPr>
      <w:rPr>
        <w:rFonts w:ascii="Symbol" w:hAnsi="Symbol" w:cs="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cs="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nsid w:val="3C530292"/>
    <w:multiLevelType w:val="hybridMultilevel"/>
    <w:tmpl w:val="984AE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C7A50CF"/>
    <w:multiLevelType w:val="hybridMultilevel"/>
    <w:tmpl w:val="0D2E203A"/>
    <w:lvl w:ilvl="0" w:tplc="BF74659C">
      <w:start w:val="1"/>
      <w:numFmt w:val="decimal"/>
      <w:lvlText w:val="%1."/>
      <w:lvlJc w:val="left"/>
      <w:pPr>
        <w:ind w:left="720" w:hanging="360"/>
      </w:pPr>
      <w:rPr>
        <w:rFonts w:ascii="Tahoma" w:hAnsi="Tahoma" w:cs="Tahoma" w:hint="default"/>
        <w:b/>
        <w:bCs/>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E895F56"/>
    <w:multiLevelType w:val="hybridMultilevel"/>
    <w:tmpl w:val="F4EA7414"/>
    <w:lvl w:ilvl="0" w:tplc="A40A98D0">
      <w:start w:val="1"/>
      <w:numFmt w:val="decimal"/>
      <w:pStyle w:val="Bullet4Underline"/>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3F5B4241"/>
    <w:multiLevelType w:val="hybridMultilevel"/>
    <w:tmpl w:val="D1262F9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4">
    <w:nsid w:val="42770683"/>
    <w:multiLevelType w:val="hybridMultilevel"/>
    <w:tmpl w:val="124A17F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nsid w:val="48CB4665"/>
    <w:multiLevelType w:val="hybridMultilevel"/>
    <w:tmpl w:val="FCD40FFA"/>
    <w:lvl w:ilvl="0" w:tplc="0BCAA45C">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62B4647A"/>
    <w:multiLevelType w:val="hybridMultilevel"/>
    <w:tmpl w:val="38208846"/>
    <w:lvl w:ilvl="0" w:tplc="8A9273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5"/>
  </w:num>
  <w:num w:numId="17">
    <w:abstractNumId w:val="2"/>
  </w:num>
  <w:num w:numId="18">
    <w:abstractNumId w:val="10"/>
  </w:num>
  <w:num w:numId="19">
    <w:abstractNumId w:val="11"/>
  </w:num>
  <w:num w:numId="20">
    <w:abstractNumId w:val="2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kzwPCS0TKkzHMUWOxkxJsoniBHNpNkrBkiwTlcCZi+rnNZHK85eDL3A5aCpZG3vd8SYkRaWIn/GkKySCsLIQA==" w:salt="HjOc3HFwY5R45YQuQBqKQA=="/>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1723"/>
    <w:rsid w:val="00015228"/>
    <w:rsid w:val="00021DBA"/>
    <w:rsid w:val="00037E52"/>
    <w:rsid w:val="00064ACD"/>
    <w:rsid w:val="000657C5"/>
    <w:rsid w:val="00066A2D"/>
    <w:rsid w:val="00070E68"/>
    <w:rsid w:val="000960EE"/>
    <w:rsid w:val="000F42F8"/>
    <w:rsid w:val="000F62CE"/>
    <w:rsid w:val="001D411E"/>
    <w:rsid w:val="001E09B7"/>
    <w:rsid w:val="002322BC"/>
    <w:rsid w:val="00241836"/>
    <w:rsid w:val="00265542"/>
    <w:rsid w:val="0029583E"/>
    <w:rsid w:val="002B15FB"/>
    <w:rsid w:val="002B3BBE"/>
    <w:rsid w:val="002C66FD"/>
    <w:rsid w:val="002D650C"/>
    <w:rsid w:val="002E7C3A"/>
    <w:rsid w:val="0030426B"/>
    <w:rsid w:val="00313372"/>
    <w:rsid w:val="00353022"/>
    <w:rsid w:val="00354730"/>
    <w:rsid w:val="00377FAC"/>
    <w:rsid w:val="00387C2A"/>
    <w:rsid w:val="0039348A"/>
    <w:rsid w:val="00395AB0"/>
    <w:rsid w:val="003D35E1"/>
    <w:rsid w:val="003F2AAE"/>
    <w:rsid w:val="00460B70"/>
    <w:rsid w:val="0049280C"/>
    <w:rsid w:val="004A3F54"/>
    <w:rsid w:val="004B0E74"/>
    <w:rsid w:val="004B3348"/>
    <w:rsid w:val="004B379E"/>
    <w:rsid w:val="004B4573"/>
    <w:rsid w:val="004C1B2F"/>
    <w:rsid w:val="004C2AD9"/>
    <w:rsid w:val="004D6C30"/>
    <w:rsid w:val="00506449"/>
    <w:rsid w:val="00524F1E"/>
    <w:rsid w:val="00534633"/>
    <w:rsid w:val="005458B8"/>
    <w:rsid w:val="00551D44"/>
    <w:rsid w:val="005656F5"/>
    <w:rsid w:val="005824A0"/>
    <w:rsid w:val="005B277E"/>
    <w:rsid w:val="005D5D44"/>
    <w:rsid w:val="005E0DAC"/>
    <w:rsid w:val="006448E3"/>
    <w:rsid w:val="00650D11"/>
    <w:rsid w:val="006747BB"/>
    <w:rsid w:val="0069568C"/>
    <w:rsid w:val="006A0514"/>
    <w:rsid w:val="006B753D"/>
    <w:rsid w:val="00727700"/>
    <w:rsid w:val="007316A1"/>
    <w:rsid w:val="00753C53"/>
    <w:rsid w:val="007B6959"/>
    <w:rsid w:val="007C388B"/>
    <w:rsid w:val="00842389"/>
    <w:rsid w:val="00876250"/>
    <w:rsid w:val="00884DCF"/>
    <w:rsid w:val="00893C00"/>
    <w:rsid w:val="008A2866"/>
    <w:rsid w:val="008B631C"/>
    <w:rsid w:val="008C5312"/>
    <w:rsid w:val="008D161D"/>
    <w:rsid w:val="008D5533"/>
    <w:rsid w:val="008E4D99"/>
    <w:rsid w:val="008E6305"/>
    <w:rsid w:val="00903892"/>
    <w:rsid w:val="00907CB0"/>
    <w:rsid w:val="0094719C"/>
    <w:rsid w:val="00955E73"/>
    <w:rsid w:val="00963314"/>
    <w:rsid w:val="00965142"/>
    <w:rsid w:val="009850C9"/>
    <w:rsid w:val="009B20B4"/>
    <w:rsid w:val="009B2B55"/>
    <w:rsid w:val="009C2BCF"/>
    <w:rsid w:val="009D017E"/>
    <w:rsid w:val="009E2EFB"/>
    <w:rsid w:val="009E39A3"/>
    <w:rsid w:val="009F4DAF"/>
    <w:rsid w:val="009F6AF6"/>
    <w:rsid w:val="00A00E84"/>
    <w:rsid w:val="00A14BD4"/>
    <w:rsid w:val="00A36F3C"/>
    <w:rsid w:val="00A62E30"/>
    <w:rsid w:val="00A77D23"/>
    <w:rsid w:val="00A866D5"/>
    <w:rsid w:val="00AA1BD8"/>
    <w:rsid w:val="00B46054"/>
    <w:rsid w:val="00B80769"/>
    <w:rsid w:val="00BA5628"/>
    <w:rsid w:val="00BC7B8C"/>
    <w:rsid w:val="00C03C25"/>
    <w:rsid w:val="00C30F0B"/>
    <w:rsid w:val="00C56132"/>
    <w:rsid w:val="00C63464"/>
    <w:rsid w:val="00C64ABA"/>
    <w:rsid w:val="00C64C8B"/>
    <w:rsid w:val="00C7147A"/>
    <w:rsid w:val="00C72FFC"/>
    <w:rsid w:val="00C813A3"/>
    <w:rsid w:val="00CC432D"/>
    <w:rsid w:val="00CD1C8F"/>
    <w:rsid w:val="00CD1F29"/>
    <w:rsid w:val="00D031D4"/>
    <w:rsid w:val="00D12132"/>
    <w:rsid w:val="00D1406B"/>
    <w:rsid w:val="00D15AF3"/>
    <w:rsid w:val="00D1778A"/>
    <w:rsid w:val="00D5419C"/>
    <w:rsid w:val="00D624F3"/>
    <w:rsid w:val="00D76081"/>
    <w:rsid w:val="00D94CD3"/>
    <w:rsid w:val="00DB58D6"/>
    <w:rsid w:val="00DB7A75"/>
    <w:rsid w:val="00DC1E6E"/>
    <w:rsid w:val="00DF2979"/>
    <w:rsid w:val="00E46459"/>
    <w:rsid w:val="00E50D88"/>
    <w:rsid w:val="00E94315"/>
    <w:rsid w:val="00E97781"/>
    <w:rsid w:val="00EB3509"/>
    <w:rsid w:val="00ED1796"/>
    <w:rsid w:val="00EE2735"/>
    <w:rsid w:val="00F15933"/>
    <w:rsid w:val="00F179F8"/>
    <w:rsid w:val="00F43205"/>
    <w:rsid w:val="00F53A25"/>
    <w:rsid w:val="00F7103D"/>
    <w:rsid w:val="00F96112"/>
    <w:rsid w:val="00FA5525"/>
    <w:rsid w:val="00FB6E6B"/>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7F84EC6E-9569-40E7-96BC-95D6FA1FD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qFormat/>
    <w:rsid w:val="00650D11"/>
    <w:pPr>
      <w:outlineLvl w:val="0"/>
    </w:pPr>
  </w:style>
  <w:style w:type="paragraph" w:styleId="Heading2">
    <w:name w:val="heading 2"/>
    <w:basedOn w:val="Normal"/>
    <w:next w:val="Normal"/>
    <w:link w:val="Heading2Char"/>
    <w:qFormat/>
    <w:rsid w:val="00650D11"/>
    <w:pPr>
      <w:outlineLvl w:val="1"/>
    </w:pPr>
  </w:style>
  <w:style w:type="paragraph" w:styleId="Heading3">
    <w:name w:val="heading 3"/>
    <w:basedOn w:val="Normal"/>
    <w:next w:val="Normal"/>
    <w:link w:val="Heading3Char"/>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50D11"/>
    <w:rPr>
      <w:rFonts w:ascii="Cambria" w:hAnsi="Cambria" w:cs="Cambria"/>
      <w:b/>
      <w:bCs/>
      <w:kern w:val="32"/>
      <w:sz w:val="32"/>
      <w:szCs w:val="32"/>
    </w:rPr>
  </w:style>
  <w:style w:type="character" w:customStyle="1" w:styleId="Heading2Char">
    <w:name w:val="Heading 2 Char"/>
    <w:link w:val="Heading2"/>
    <w:semiHidden/>
    <w:locked/>
    <w:rsid w:val="00650D11"/>
    <w:rPr>
      <w:rFonts w:ascii="Cambria" w:hAnsi="Cambria" w:cs="Cambria"/>
      <w:b/>
      <w:bCs/>
      <w:i/>
      <w:iCs/>
      <w:sz w:val="28"/>
      <w:szCs w:val="28"/>
    </w:rPr>
  </w:style>
  <w:style w:type="character" w:customStyle="1" w:styleId="Heading3Char">
    <w:name w:val="Heading 3 Char"/>
    <w:link w:val="Heading3"/>
    <w:semiHidden/>
    <w:locked/>
    <w:rsid w:val="00650D11"/>
    <w:rPr>
      <w:rFonts w:ascii="Cambria" w:hAnsi="Cambria" w:cs="Cambria"/>
      <w:b/>
      <w:bCs/>
      <w:sz w:val="26"/>
      <w:szCs w:val="26"/>
    </w:rPr>
  </w:style>
  <w:style w:type="character" w:styleId="CommentReference">
    <w:name w:val="annotation reference"/>
    <w:semiHidden/>
    <w:rsid w:val="00A77D23"/>
    <w:rPr>
      <w:sz w:val="16"/>
      <w:szCs w:val="16"/>
    </w:rPr>
  </w:style>
  <w:style w:type="paragraph" w:styleId="CommentText">
    <w:name w:val="annotation text"/>
    <w:basedOn w:val="Normal"/>
    <w:link w:val="CommentTextChar"/>
    <w:semiHidden/>
    <w:rsid w:val="00A77D23"/>
    <w:rPr>
      <w:sz w:val="20"/>
      <w:szCs w:val="20"/>
    </w:rPr>
  </w:style>
  <w:style w:type="character" w:customStyle="1" w:styleId="CommentTextChar">
    <w:name w:val="Comment Text Char"/>
    <w:link w:val="CommentText"/>
    <w:semiHidden/>
    <w:locked/>
    <w:rsid w:val="00A77D23"/>
    <w:rPr>
      <w:rFonts w:ascii="Tahoma" w:hAnsi="Tahoma" w:cs="Tahoma"/>
      <w:sz w:val="20"/>
      <w:szCs w:val="20"/>
    </w:rPr>
  </w:style>
  <w:style w:type="paragraph" w:styleId="CommentSubject">
    <w:name w:val="annotation subject"/>
    <w:basedOn w:val="CommentText"/>
    <w:next w:val="CommentText"/>
    <w:link w:val="CommentSubjectChar"/>
    <w:semiHidden/>
    <w:rsid w:val="00A77D23"/>
    <w:rPr>
      <w:b/>
      <w:bCs/>
    </w:rPr>
  </w:style>
  <w:style w:type="character" w:customStyle="1" w:styleId="CommentSubjectChar">
    <w:name w:val="Comment Subject Char"/>
    <w:link w:val="CommentSubject"/>
    <w:semiHidden/>
    <w:locked/>
    <w:rsid w:val="00A77D23"/>
    <w:rPr>
      <w:rFonts w:ascii="Tahoma" w:hAnsi="Tahoma" w:cs="Tahoma"/>
      <w:b/>
      <w:bCs/>
      <w:sz w:val="20"/>
      <w:szCs w:val="20"/>
    </w:rPr>
  </w:style>
  <w:style w:type="paragraph" w:styleId="BalloonText">
    <w:name w:val="Balloon Text"/>
    <w:basedOn w:val="Normal"/>
    <w:link w:val="BalloonTextChar"/>
    <w:semiHidden/>
    <w:rsid w:val="00A77D23"/>
    <w:rPr>
      <w:sz w:val="16"/>
      <w:szCs w:val="16"/>
    </w:rPr>
  </w:style>
  <w:style w:type="character" w:customStyle="1" w:styleId="BalloonTextChar">
    <w:name w:val="Balloon Text Char"/>
    <w:link w:val="BalloonText"/>
    <w:semiHidden/>
    <w:locked/>
    <w:rsid w:val="00A77D23"/>
    <w:rPr>
      <w:rFonts w:ascii="Tahoma" w:hAnsi="Tahoma" w:cs="Tahoma"/>
      <w:sz w:val="16"/>
      <w:szCs w:val="16"/>
    </w:rPr>
  </w:style>
  <w:style w:type="paragraph" w:customStyle="1" w:styleId="Bullet4">
    <w:name w:val="Bullet 4"/>
    <w:basedOn w:val="Normal"/>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locked/>
    <w:rsid w:val="00FC28BB"/>
    <w:rPr>
      <w:rFonts w:ascii="Tahoma" w:eastAsia="MS Mincho" w:hAnsi="Tahoma" w:cs="Tahoma"/>
      <w:sz w:val="19"/>
      <w:szCs w:val="19"/>
    </w:rPr>
  </w:style>
  <w:style w:type="paragraph" w:customStyle="1" w:styleId="Bullet4Underline">
    <w:name w:val="Bullet 4 Underline"/>
    <w:basedOn w:val="Bullet4"/>
    <w:rsid w:val="006747BB"/>
    <w:pPr>
      <w:numPr>
        <w:numId w:val="4"/>
      </w:numPr>
    </w:pPr>
    <w:rPr>
      <w:u w:val="single"/>
    </w:rPr>
  </w:style>
  <w:style w:type="character" w:styleId="Strong">
    <w:name w:val="Strong"/>
    <w:qFormat/>
    <w:rsid w:val="00753C53"/>
    <w:rPr>
      <w:b/>
      <w:bCs/>
    </w:rPr>
  </w:style>
  <w:style w:type="paragraph" w:customStyle="1" w:styleId="Footnote">
    <w:name w:val="Footnote"/>
    <w:basedOn w:val="Normal"/>
    <w:rsid w:val="00F43205"/>
    <w:pPr>
      <w:widowControl/>
      <w:autoSpaceDE/>
      <w:autoSpaceDN/>
      <w:adjustRightInd/>
      <w:spacing w:before="120"/>
    </w:pPr>
    <w:rPr>
      <w:b/>
      <w:bCs/>
      <w:sz w:val="16"/>
      <w:szCs w:val="16"/>
    </w:rPr>
  </w:style>
  <w:style w:type="paragraph" w:customStyle="1" w:styleId="LicenseNumber">
    <w:name w:val="License Number"/>
    <w:basedOn w:val="Normal"/>
    <w:rsid w:val="00F43205"/>
    <w:pPr>
      <w:widowControl/>
      <w:autoSpaceDE/>
      <w:autoSpaceDN/>
      <w:adjustRightInd/>
    </w:pPr>
    <w:rPr>
      <w:rFonts w:eastAsia="SimSun"/>
      <w:b/>
      <w:bCs/>
      <w:sz w:val="28"/>
      <w:szCs w:val="28"/>
    </w:rPr>
  </w:style>
  <w:style w:type="paragraph" w:customStyle="1" w:styleId="Preamble">
    <w:name w:val="Preamble"/>
    <w:basedOn w:val="Normal"/>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rsid w:val="00F43205"/>
    <w:pPr>
      <w:tabs>
        <w:tab w:val="center" w:pos="4680"/>
        <w:tab w:val="right" w:pos="9360"/>
      </w:tabs>
    </w:pPr>
  </w:style>
  <w:style w:type="character" w:customStyle="1" w:styleId="HeaderChar">
    <w:name w:val="Header Char"/>
    <w:link w:val="Header"/>
    <w:locked/>
    <w:rsid w:val="00F43205"/>
    <w:rPr>
      <w:rFonts w:ascii="Tahoma" w:hAnsi="Tahoma" w:cs="Tahoma"/>
      <w:sz w:val="24"/>
      <w:szCs w:val="24"/>
    </w:rPr>
  </w:style>
  <w:style w:type="paragraph" w:styleId="Footer">
    <w:name w:val="footer"/>
    <w:basedOn w:val="Normal"/>
    <w:link w:val="FooterChar"/>
    <w:rsid w:val="00F43205"/>
    <w:pPr>
      <w:tabs>
        <w:tab w:val="center" w:pos="4680"/>
        <w:tab w:val="right" w:pos="9360"/>
      </w:tabs>
    </w:pPr>
  </w:style>
  <w:style w:type="character" w:customStyle="1" w:styleId="FooterChar">
    <w:name w:val="Footer Char"/>
    <w:link w:val="Footer"/>
    <w:locked/>
    <w:rsid w:val="00F43205"/>
    <w:rPr>
      <w:rFonts w:ascii="Tahoma" w:hAnsi="Tahoma" w:cs="Tahoma"/>
      <w:sz w:val="24"/>
      <w:szCs w:val="24"/>
    </w:rPr>
  </w:style>
  <w:style w:type="character" w:customStyle="1" w:styleId="LogoportMarkup">
    <w:name w:val="LogoportMarkup"/>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rsid w:val="00C813A3"/>
    <w:rPr>
      <w:color w:val="0000FF"/>
      <w:u w:val="single"/>
    </w:rPr>
  </w:style>
  <w:style w:type="paragraph" w:styleId="FootnoteText">
    <w:name w:val="footnote text"/>
    <w:basedOn w:val="Normal"/>
    <w:link w:val="FootnoteTextChar"/>
    <w:rsid w:val="00876250"/>
    <w:rPr>
      <w:sz w:val="20"/>
      <w:szCs w:val="20"/>
    </w:rPr>
  </w:style>
  <w:style w:type="character" w:customStyle="1" w:styleId="FootnoteTextChar">
    <w:name w:val="Footnote Text Char"/>
    <w:link w:val="FootnoteText"/>
    <w:rsid w:val="00876250"/>
    <w:rPr>
      <w:rFonts w:ascii="Tahoma" w:hAnsi="Tahoma" w:cs="Tahoma"/>
      <w:lang w:eastAsia="en-US"/>
    </w:rPr>
  </w:style>
  <w:style w:type="character" w:styleId="FootnoteReference">
    <w:name w:val="footnote reference"/>
    <w:rsid w:val="00876250"/>
    <w:rPr>
      <w:vertAlign w:val="superscript"/>
    </w:rPr>
  </w:style>
  <w:style w:type="paragraph" w:styleId="ListParagraph">
    <w:name w:val="List Paragraph"/>
    <w:basedOn w:val="Normal"/>
    <w:uiPriority w:val="34"/>
    <w:qFormat/>
    <w:rsid w:val="00E46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53928914">
      <w:bodyDiv w:val="1"/>
      <w:marLeft w:val="0"/>
      <w:marRight w:val="0"/>
      <w:marTop w:val="0"/>
      <w:marBottom w:val="0"/>
      <w:divBdr>
        <w:top w:val="none" w:sz="0" w:space="0" w:color="auto"/>
        <w:left w:val="none" w:sz="0" w:space="0" w:color="auto"/>
        <w:bottom w:val="none" w:sz="0" w:space="0" w:color="auto"/>
        <w:right w:val="none" w:sz="0" w:space="0" w:color="auto"/>
      </w:divBdr>
    </w:div>
    <w:div w:id="130503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E3762C2-143E-485A-AD34-CA14B5A03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E67E3A-CA59-43AB-B0F5-EB6CB88287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DFAF00-91B1-43F1-BE69-32C983294AF1}">
  <ds:schemaRefs>
    <ds:schemaRef ds:uri="http://schemas.microsoft.com/sharepoint/v3/contenttype/forms"/>
  </ds:schemaRefs>
</ds:datastoreItem>
</file>

<file path=customXml/itemProps4.xml><?xml version="1.0" encoding="utf-8"?>
<ds:datastoreItem xmlns:ds="http://schemas.openxmlformats.org/officeDocument/2006/customXml" ds:itemID="{D2DBC2A8-6170-4379-B77D-5729A19B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3023</Words>
  <Characters>17233</Characters>
  <Application>Microsoft Office Word</Application>
  <DocSecurity>0</DocSecurity>
  <Lines>143</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Company>Microsoft</Company>
  <LinksUpToDate>false</LinksUpToDate>
  <CharactersWithSpaces>20216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jab</dc:creator>
  <cp:keywords/>
  <dc:description/>
  <cp:lastModifiedBy>Justin Kellogg</cp:lastModifiedBy>
  <cp:revision>35</cp:revision>
  <cp:lastPrinted>2012-03-22T10:44:00Z</cp:lastPrinted>
  <dcterms:created xsi:type="dcterms:W3CDTF">2012-03-22T09:32:00Z</dcterms:created>
  <dcterms:modified xsi:type="dcterms:W3CDTF">2015-04-20T20:08:00Z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